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DD8C2" w:themeColor="background2" w:themeShade="E5"/>
  <w:body>
    <w:p w:rsidR="00593279" w:rsidRDefault="00593279" w:rsidP="00593279">
      <w:pPr>
        <w:ind w:right="-567"/>
      </w:pPr>
      <w:r>
        <w:rPr>
          <w:noProof/>
          <w:lang w:eastAsia="fr-FR"/>
        </w:rPr>
        <w:drawing>
          <wp:inline distT="0" distB="0" distL="0" distR="0">
            <wp:extent cx="1352550" cy="1286393"/>
            <wp:effectExtent l="19050" t="0" r="0" b="0"/>
            <wp:docPr id="1" name="Image 0" descr="stick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ker 1.JPG"/>
                    <pic:cNvPicPr/>
                  </pic:nvPicPr>
                  <pic:blipFill>
                    <a:blip r:embed="rId5" cstate="print"/>
                    <a:stretch>
                      <a:fillRect/>
                    </a:stretch>
                  </pic:blipFill>
                  <pic:spPr>
                    <a:xfrm>
                      <a:off x="0" y="0"/>
                      <a:ext cx="1354232" cy="1287993"/>
                    </a:xfrm>
                    <a:prstGeom prst="rect">
                      <a:avLst/>
                    </a:prstGeom>
                  </pic:spPr>
                </pic:pic>
              </a:graphicData>
            </a:graphic>
          </wp:inline>
        </w:drawing>
      </w:r>
      <w:r w:rsidRPr="00593279">
        <w:rPr>
          <w:noProof/>
          <w:lang w:eastAsia="fr-FR"/>
        </w:rPr>
        <w:drawing>
          <wp:inline distT="0" distB="0" distL="0" distR="0">
            <wp:extent cx="4681330" cy="646043"/>
            <wp:effectExtent l="0" t="0" r="0" b="0"/>
            <wp:docPr id="2" name="Obje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32448" cy="461665"/>
                      <a:chOff x="908720" y="1475656"/>
                      <a:chExt cx="4032448" cy="461665"/>
                    </a:xfrm>
                  </a:grpSpPr>
                  <a:sp>
                    <a:nvSpPr>
                      <a:cNvPr id="46" name="ZoneTexte 45"/>
                      <a:cNvSpPr txBox="1"/>
                    </a:nvSpPr>
                    <a:spPr>
                      <a:xfrm>
                        <a:off x="908720" y="1475656"/>
                        <a:ext cx="4032448" cy="461665"/>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2400" u="sng" dirty="0" smtClean="0">
                              <a:solidFill>
                                <a:schemeClr val="accent6">
                                  <a:lumMod val="75000"/>
                                </a:schemeClr>
                              </a:solidFill>
                              <a:effectLst>
                                <a:outerShdw blurRad="38100" dist="38100" dir="2700000" algn="tl">
                                  <a:srgbClr val="000000">
                                    <a:alpha val="43137"/>
                                  </a:srgbClr>
                                </a:outerShdw>
                              </a:effectLst>
                              <a:latin typeface="Bernard MT Condensed" pitchFamily="18" charset="0"/>
                            </a:rPr>
                            <a:t>La rubrique Technique </a:t>
                          </a:r>
                          <a:endParaRPr lang="fr-FR" sz="2400" u="sng" dirty="0">
                            <a:solidFill>
                              <a:schemeClr val="accent6">
                                <a:lumMod val="75000"/>
                              </a:schemeClr>
                            </a:solidFill>
                            <a:effectLst>
                              <a:outerShdw blurRad="38100" dist="38100" dir="2700000" algn="tl">
                                <a:srgbClr val="000000">
                                  <a:alpha val="43137"/>
                                </a:srgbClr>
                              </a:outerShdw>
                            </a:effectLst>
                            <a:latin typeface="Bernard MT Condensed" pitchFamily="18" charset="0"/>
                          </a:endParaRPr>
                        </a:p>
                      </a:txBody>
                      <a:useSpRect/>
                    </a:txSp>
                  </a:sp>
                </lc:lockedCanvas>
              </a:graphicData>
            </a:graphic>
          </wp:inline>
        </w:drawing>
      </w:r>
    </w:p>
    <w:p w:rsidR="00593279" w:rsidRDefault="00593279" w:rsidP="00593279">
      <w:pPr>
        <w:ind w:right="-567"/>
      </w:pPr>
    </w:p>
    <w:p w:rsidR="00593279" w:rsidRDefault="00E06477" w:rsidP="00593279">
      <w:pPr>
        <w:rPr>
          <w:rFonts w:ascii="Arial Rounded MT Bold" w:hAnsi="Arial Rounded MT Bold"/>
          <w:color w:val="17365D" w:themeColor="text2" w:themeShade="BF"/>
          <w:sz w:val="36"/>
          <w:szCs w:val="36"/>
        </w:rPr>
      </w:pPr>
      <w:proofErr w:type="gramStart"/>
      <w:r w:rsidRPr="00610905">
        <w:rPr>
          <w:rFonts w:ascii="Arial Rounded MT Bold" w:hAnsi="Arial Rounded MT Bold"/>
          <w:color w:val="17365D" w:themeColor="text2" w:themeShade="BF"/>
          <w:sz w:val="36"/>
          <w:szCs w:val="36"/>
        </w:rPr>
        <w:t>la</w:t>
      </w:r>
      <w:proofErr w:type="gramEnd"/>
      <w:r w:rsidRPr="00610905">
        <w:rPr>
          <w:rFonts w:ascii="Arial Rounded MT Bold" w:hAnsi="Arial Rounded MT Bold"/>
          <w:color w:val="17365D" w:themeColor="text2" w:themeShade="BF"/>
          <w:sz w:val="36"/>
          <w:szCs w:val="36"/>
        </w:rPr>
        <w:t xml:space="preserve"> suite des petits conseils indispensables pour l’entretien de son </w:t>
      </w:r>
      <w:proofErr w:type="spellStart"/>
      <w:r w:rsidRPr="00610905">
        <w:rPr>
          <w:rFonts w:ascii="Arial Rounded MT Bold" w:hAnsi="Arial Rounded MT Bold"/>
          <w:color w:val="17365D" w:themeColor="text2" w:themeShade="BF"/>
          <w:sz w:val="36"/>
          <w:szCs w:val="36"/>
        </w:rPr>
        <w:t>brélon</w:t>
      </w:r>
      <w:proofErr w:type="spellEnd"/>
      <w:r w:rsidRPr="00610905">
        <w:rPr>
          <w:rFonts w:ascii="Arial Rounded MT Bold" w:hAnsi="Arial Rounded MT Bold"/>
          <w:color w:val="17365D" w:themeColor="text2" w:themeShade="BF"/>
          <w:sz w:val="36"/>
          <w:szCs w:val="36"/>
        </w:rPr>
        <w:t xml:space="preserve"> préféré !!!</w:t>
      </w:r>
    </w:p>
    <w:p w:rsidR="00610905" w:rsidRPr="00610905" w:rsidRDefault="00610905" w:rsidP="00593279">
      <w:pPr>
        <w:rPr>
          <w:rFonts w:ascii="Arial Rounded MT Bold" w:hAnsi="Arial Rounded MT Bold"/>
          <w:color w:val="17365D" w:themeColor="text2" w:themeShade="BF"/>
        </w:rPr>
      </w:pPr>
    </w:p>
    <w:p w:rsidR="00610905" w:rsidRPr="00610905" w:rsidRDefault="00610905" w:rsidP="00593279">
      <w:pPr>
        <w:rPr>
          <w:b/>
          <w:bCs/>
          <w:i/>
          <w:iCs/>
          <w:color w:val="FF0000"/>
          <w:sz w:val="56"/>
          <w:szCs w:val="56"/>
          <w:u w:val="single"/>
        </w:rPr>
      </w:pPr>
      <w:r>
        <w:rPr>
          <w:b/>
          <w:bCs/>
          <w:i/>
          <w:iCs/>
          <w:color w:val="FF0000"/>
          <w:sz w:val="56"/>
          <w:szCs w:val="56"/>
          <w:u w:val="single"/>
        </w:rPr>
        <w:t>L</w:t>
      </w:r>
      <w:r w:rsidRPr="00610905">
        <w:rPr>
          <w:b/>
          <w:bCs/>
          <w:i/>
          <w:iCs/>
          <w:color w:val="FF0000"/>
          <w:sz w:val="56"/>
          <w:szCs w:val="56"/>
          <w:u w:val="single"/>
        </w:rPr>
        <w:t xml:space="preserve">’entretien du cuir, du pare brise et des pneus. </w:t>
      </w:r>
    </w:p>
    <w:p w:rsidR="00610905" w:rsidRDefault="00610905" w:rsidP="00593279">
      <w:pPr>
        <w:rPr>
          <w:b/>
          <w:bCs/>
          <w:i/>
          <w:iCs/>
          <w:sz w:val="56"/>
          <w:szCs w:val="56"/>
        </w:rPr>
      </w:pPr>
    </w:p>
    <w:p w:rsidR="00610905" w:rsidRDefault="00610905" w:rsidP="00593279">
      <w:pPr>
        <w:rPr>
          <w:sz w:val="36"/>
          <w:szCs w:val="36"/>
        </w:rPr>
      </w:pPr>
      <w:r>
        <w:rPr>
          <w:sz w:val="36"/>
          <w:szCs w:val="36"/>
        </w:rPr>
        <w:t xml:space="preserve">Bien des selles et accessoires Harley-Davidson sont soit en cuir soir garnis de cuir. </w:t>
      </w:r>
    </w:p>
    <w:p w:rsidR="00610905" w:rsidRDefault="00610905" w:rsidP="00593279">
      <w:pPr>
        <w:rPr>
          <w:sz w:val="36"/>
          <w:szCs w:val="36"/>
        </w:rPr>
      </w:pPr>
      <w:r>
        <w:rPr>
          <w:sz w:val="36"/>
          <w:szCs w:val="36"/>
        </w:rPr>
        <w:t xml:space="preserve">Le vieillissement des matériaux naturels diffèrent des matériaux synthétiques et par conséquent l'entretien de ces matériaux diffère légèrement. L'âge ride les matériaux et leur donne ce caractère tant recherché. </w:t>
      </w:r>
    </w:p>
    <w:p w:rsidR="00610905" w:rsidRDefault="00610905" w:rsidP="00593279">
      <w:pPr>
        <w:rPr>
          <w:sz w:val="36"/>
          <w:szCs w:val="36"/>
        </w:rPr>
      </w:pPr>
      <w:r>
        <w:rPr>
          <w:sz w:val="36"/>
          <w:szCs w:val="36"/>
        </w:rPr>
        <w:t>Le cuir est un matériau poreux et organique, aussi chaque article en cuir prend sa "position" avec le temps.</w:t>
      </w:r>
    </w:p>
    <w:p w:rsidR="00593279" w:rsidRDefault="00610905" w:rsidP="00593279">
      <w:pPr>
        <w:rPr>
          <w:sz w:val="36"/>
          <w:szCs w:val="36"/>
        </w:rPr>
      </w:pPr>
      <w:r>
        <w:rPr>
          <w:sz w:val="36"/>
          <w:szCs w:val="36"/>
        </w:rPr>
        <w:t>Certains modèles de sacoches Harley sont en dur recouvertes de cuir. Ce revêtement en cuir peut sembler se détacher ou se détendre légèrement à l'humidité ou à la pluie. Dès que le cuir sèchera il reprendra sa position initiale.</w:t>
      </w:r>
    </w:p>
    <w:p w:rsidR="007F6A98" w:rsidRDefault="007F6A98" w:rsidP="007F6A98">
      <w:pPr>
        <w:pStyle w:val="Default"/>
        <w:rPr>
          <w:sz w:val="36"/>
          <w:szCs w:val="36"/>
        </w:rPr>
      </w:pPr>
      <w:r>
        <w:rPr>
          <w:sz w:val="36"/>
          <w:szCs w:val="36"/>
        </w:rPr>
        <w:lastRenderedPageBreak/>
        <w:t xml:space="preserve">Le Cuir nécessite un nettoyage et un traitement périodique pour maintenir son aspect et prolonger sa durée de vie. </w:t>
      </w:r>
    </w:p>
    <w:p w:rsidR="007F6A98" w:rsidRDefault="007F6A98" w:rsidP="007F6A98">
      <w:pPr>
        <w:pStyle w:val="Default"/>
        <w:rPr>
          <w:sz w:val="36"/>
          <w:szCs w:val="36"/>
        </w:rPr>
      </w:pPr>
    </w:p>
    <w:p w:rsidR="007F6A98" w:rsidRDefault="007F6A98" w:rsidP="007F6A98">
      <w:pPr>
        <w:pStyle w:val="Default"/>
        <w:rPr>
          <w:sz w:val="36"/>
          <w:szCs w:val="36"/>
        </w:rPr>
      </w:pPr>
      <w:r>
        <w:rPr>
          <w:sz w:val="36"/>
          <w:szCs w:val="36"/>
        </w:rPr>
        <w:t xml:space="preserve">Nettoyer et traiter le cuir une ou plusieurs fois par an avec un produit spécifique ou plus simplement avec du lait pour nourrisson qui donne le même résultat et ne coûte pas un million de Dollars. </w:t>
      </w:r>
    </w:p>
    <w:p w:rsidR="007F6A98" w:rsidRDefault="007F6A98" w:rsidP="007F6A98">
      <w:pPr>
        <w:pStyle w:val="Default"/>
        <w:rPr>
          <w:sz w:val="36"/>
          <w:szCs w:val="36"/>
        </w:rPr>
      </w:pPr>
    </w:p>
    <w:p w:rsidR="00091B90" w:rsidRDefault="007F6A98" w:rsidP="007F6A98">
      <w:pPr>
        <w:pStyle w:val="Default"/>
        <w:rPr>
          <w:sz w:val="36"/>
          <w:szCs w:val="36"/>
        </w:rPr>
      </w:pPr>
      <w:r>
        <w:rPr>
          <w:noProof/>
          <w:lang w:eastAsia="fr-FR"/>
        </w:rPr>
        <w:drawing>
          <wp:inline distT="0" distB="0" distL="0" distR="0">
            <wp:extent cx="562162" cy="493485"/>
            <wp:effectExtent l="19050" t="0" r="9338" b="0"/>
            <wp:docPr id="5" name="il_fi" descr="http://www.google.fr/url?source=imglanding&amp;ct=img&amp;q=http://upload.wikimedia.org/wikipedia/commons/thumb/f/f4/France_road_sign_A14.svg/250px-France_road_sign_A14.svg.png&amp;sa=X&amp;ei=kVtKVZTYM6fmyQO144CwBg&amp;ved=0CAkQ8wc&amp;usg=AFQjCNGvtqEs9LveSrXv9bsLARQMZUqW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fr/url?source=imglanding&amp;ct=img&amp;q=http://upload.wikimedia.org/wikipedia/commons/thumb/f/f4/France_road_sign_A14.svg/250px-France_road_sign_A14.svg.png&amp;sa=X&amp;ei=kVtKVZTYM6fmyQO144CwBg&amp;ved=0CAkQ8wc&amp;usg=AFQjCNGvtqEs9LveSrXv9bsLARQMZUqW7A"/>
                    <pic:cNvPicPr>
                      <a:picLocks noChangeAspect="1" noChangeArrowheads="1"/>
                    </pic:cNvPicPr>
                  </pic:nvPicPr>
                  <pic:blipFill>
                    <a:blip r:embed="rId6" cstate="print"/>
                    <a:srcRect/>
                    <a:stretch>
                      <a:fillRect/>
                    </a:stretch>
                  </pic:blipFill>
                  <pic:spPr bwMode="auto">
                    <a:xfrm>
                      <a:off x="0" y="0"/>
                      <a:ext cx="563450" cy="494616"/>
                    </a:xfrm>
                    <a:prstGeom prst="rect">
                      <a:avLst/>
                    </a:prstGeom>
                    <a:noFill/>
                    <a:ln w="9525">
                      <a:noFill/>
                      <a:miter lim="800000"/>
                      <a:headEnd/>
                      <a:tailEnd/>
                    </a:ln>
                  </pic:spPr>
                </pic:pic>
              </a:graphicData>
            </a:graphic>
          </wp:inline>
        </w:drawing>
      </w:r>
      <w:r>
        <w:rPr>
          <w:sz w:val="36"/>
          <w:szCs w:val="36"/>
        </w:rPr>
        <w:t xml:space="preserve"> Surtout, ne jamais utiliser de javel ou de détergents </w:t>
      </w:r>
      <w:r w:rsidR="00091B90">
        <w:rPr>
          <w:sz w:val="36"/>
          <w:szCs w:val="36"/>
        </w:rPr>
        <w:t xml:space="preserve">  </w:t>
      </w:r>
    </w:p>
    <w:p w:rsidR="007F6A98" w:rsidRDefault="00091B90" w:rsidP="007F6A98">
      <w:pPr>
        <w:pStyle w:val="Default"/>
        <w:rPr>
          <w:sz w:val="36"/>
          <w:szCs w:val="36"/>
        </w:rPr>
      </w:pPr>
      <w:r>
        <w:rPr>
          <w:sz w:val="36"/>
          <w:szCs w:val="36"/>
        </w:rPr>
        <w:t xml:space="preserve">         </w:t>
      </w:r>
      <w:proofErr w:type="gramStart"/>
      <w:r w:rsidR="007F6A98">
        <w:rPr>
          <w:sz w:val="36"/>
          <w:szCs w:val="36"/>
        </w:rPr>
        <w:t>contenant</w:t>
      </w:r>
      <w:proofErr w:type="gramEnd"/>
      <w:r w:rsidR="007F6A98">
        <w:rPr>
          <w:sz w:val="36"/>
          <w:szCs w:val="36"/>
        </w:rPr>
        <w:t xml:space="preserve"> des agents de blanchiment sur le cuir. </w:t>
      </w:r>
    </w:p>
    <w:p w:rsidR="007F6A98" w:rsidRDefault="007F6A98" w:rsidP="007F6A98">
      <w:pPr>
        <w:pStyle w:val="Default"/>
        <w:numPr>
          <w:ilvl w:val="0"/>
          <w:numId w:val="3"/>
        </w:numPr>
        <w:rPr>
          <w:sz w:val="36"/>
          <w:szCs w:val="36"/>
        </w:rPr>
      </w:pPr>
      <w:r>
        <w:rPr>
          <w:sz w:val="36"/>
          <w:szCs w:val="36"/>
        </w:rPr>
        <w:t xml:space="preserve">Ne pas utiliser de savon ordinaire pour nettoyer le cuir </w:t>
      </w:r>
    </w:p>
    <w:p w:rsidR="007F6A98" w:rsidRDefault="00091B90" w:rsidP="00091B90">
      <w:pPr>
        <w:pStyle w:val="Default"/>
        <w:ind w:firstLine="360"/>
        <w:rPr>
          <w:sz w:val="36"/>
          <w:szCs w:val="36"/>
        </w:rPr>
      </w:pPr>
      <w:r>
        <w:rPr>
          <w:sz w:val="36"/>
          <w:szCs w:val="36"/>
        </w:rPr>
        <w:t xml:space="preserve">    </w:t>
      </w:r>
      <w:proofErr w:type="gramStart"/>
      <w:r w:rsidR="007F6A98">
        <w:rPr>
          <w:sz w:val="36"/>
          <w:szCs w:val="36"/>
        </w:rPr>
        <w:t>ou</w:t>
      </w:r>
      <w:proofErr w:type="gramEnd"/>
      <w:r w:rsidR="007F6A98">
        <w:rPr>
          <w:sz w:val="36"/>
          <w:szCs w:val="36"/>
        </w:rPr>
        <w:t xml:space="preserve"> la fourrure, le savon dessèche le cuir. </w:t>
      </w:r>
    </w:p>
    <w:p w:rsidR="007F6A98" w:rsidRDefault="007F6A98" w:rsidP="007F6A98">
      <w:pPr>
        <w:pStyle w:val="Default"/>
        <w:numPr>
          <w:ilvl w:val="0"/>
          <w:numId w:val="3"/>
        </w:numPr>
        <w:rPr>
          <w:sz w:val="36"/>
          <w:szCs w:val="36"/>
        </w:rPr>
      </w:pPr>
      <w:r>
        <w:rPr>
          <w:sz w:val="36"/>
          <w:szCs w:val="36"/>
        </w:rPr>
        <w:t xml:space="preserve">Ne jamais tenter de sécher le cuir avec un </w:t>
      </w:r>
      <w:proofErr w:type="gramStart"/>
      <w:r>
        <w:rPr>
          <w:sz w:val="36"/>
          <w:szCs w:val="36"/>
        </w:rPr>
        <w:t>sèche cheveux</w:t>
      </w:r>
      <w:proofErr w:type="gramEnd"/>
      <w:r>
        <w:rPr>
          <w:sz w:val="36"/>
          <w:szCs w:val="36"/>
        </w:rPr>
        <w:t xml:space="preserve">. Laissez le sécher à l'air libre, hors le soleil direct, il reprendra naturellement sa forme. </w:t>
      </w:r>
    </w:p>
    <w:p w:rsidR="007F6A98" w:rsidRDefault="007F6A98" w:rsidP="007F6A98">
      <w:pPr>
        <w:pStyle w:val="Default"/>
        <w:rPr>
          <w:sz w:val="36"/>
          <w:szCs w:val="36"/>
        </w:rPr>
      </w:pPr>
    </w:p>
    <w:p w:rsidR="007F6A98" w:rsidRDefault="007F6A98" w:rsidP="007F6A98">
      <w:pPr>
        <w:rPr>
          <w:sz w:val="36"/>
          <w:szCs w:val="36"/>
        </w:rPr>
      </w:pPr>
      <w:r>
        <w:rPr>
          <w:sz w:val="36"/>
          <w:szCs w:val="36"/>
        </w:rPr>
        <w:t xml:space="preserve">Petit tuyau d'un professionnel, une fois par an, faites une pulvérisation de produit pour meubles PLIZ par exemple. Laissez séchez, puis lustrez vos cuir. Ils seront réimperméabilisés à peu de frais, ce produit contenant </w:t>
      </w:r>
      <w:proofErr w:type="gramStart"/>
      <w:r>
        <w:rPr>
          <w:sz w:val="36"/>
          <w:szCs w:val="36"/>
        </w:rPr>
        <w:t>du</w:t>
      </w:r>
      <w:proofErr w:type="gramEnd"/>
      <w:r>
        <w:rPr>
          <w:sz w:val="36"/>
          <w:szCs w:val="36"/>
        </w:rPr>
        <w:t xml:space="preserve"> silicone.</w:t>
      </w:r>
    </w:p>
    <w:p w:rsidR="007F6A98" w:rsidRDefault="007F6A98" w:rsidP="00091B90">
      <w:pPr>
        <w:jc w:val="right"/>
      </w:pPr>
      <w:r>
        <w:rPr>
          <w:noProof/>
          <w:lang w:eastAsia="fr-FR"/>
        </w:rPr>
        <w:drawing>
          <wp:inline distT="0" distB="0" distL="0" distR="0">
            <wp:extent cx="2859405" cy="1886585"/>
            <wp:effectExtent l="0" t="0" r="0" b="0"/>
            <wp:docPr id="4" name="il_fi" descr="http://www.google.fr/url?source=imglanding&amp;ct=img&amp;q=http://content.shopmium.com/public/offers/brand/191-1361978657.png?1361978657&amp;sa=X&amp;ei=b1tKVaT1AYvgywPTmIGACA&amp;ved=0CAkQ8wc4DA&amp;usg=AFQjCNGnCsxz40fUY2J-YtA7nruRubUP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fr/url?source=imglanding&amp;ct=img&amp;q=http://content.shopmium.com/public/offers/brand/191-1361978657.png?1361978657&amp;sa=X&amp;ei=b1tKVaT1AYvgywPTmIGACA&amp;ved=0CAkQ8wc4DA&amp;usg=AFQjCNGnCsxz40fUY2J-YtA7nruRubUPXw"/>
                    <pic:cNvPicPr>
                      <a:picLocks noChangeAspect="1" noChangeArrowheads="1"/>
                    </pic:cNvPicPr>
                  </pic:nvPicPr>
                  <pic:blipFill>
                    <a:blip r:embed="rId7" cstate="print"/>
                    <a:srcRect/>
                    <a:stretch>
                      <a:fillRect/>
                    </a:stretch>
                  </pic:blipFill>
                  <pic:spPr bwMode="auto">
                    <a:xfrm>
                      <a:off x="0" y="0"/>
                      <a:ext cx="2859405" cy="1886585"/>
                    </a:xfrm>
                    <a:prstGeom prst="rect">
                      <a:avLst/>
                    </a:prstGeom>
                    <a:noFill/>
                    <a:ln w="9525">
                      <a:noFill/>
                      <a:miter lim="800000"/>
                      <a:headEnd/>
                      <a:tailEnd/>
                    </a:ln>
                  </pic:spPr>
                </pic:pic>
              </a:graphicData>
            </a:graphic>
          </wp:inline>
        </w:drawing>
      </w:r>
    </w:p>
    <w:p w:rsidR="00091B90" w:rsidRDefault="00091B90" w:rsidP="00091B90"/>
    <w:p w:rsidR="00B85A1B" w:rsidRDefault="00B85A1B" w:rsidP="00091B90"/>
    <w:p w:rsidR="00B85A1B" w:rsidRPr="00822EB3" w:rsidRDefault="00B85A1B" w:rsidP="00B85A1B">
      <w:pPr>
        <w:pStyle w:val="Default"/>
        <w:rPr>
          <w:sz w:val="44"/>
          <w:szCs w:val="44"/>
          <w:u w:val="single"/>
        </w:rPr>
      </w:pPr>
      <w:r w:rsidRPr="00822EB3">
        <w:rPr>
          <w:b/>
          <w:bCs/>
          <w:sz w:val="44"/>
          <w:szCs w:val="44"/>
          <w:u w:val="single"/>
        </w:rPr>
        <w:lastRenderedPageBreak/>
        <w:t xml:space="preserve">Nettoyage et entretien du </w:t>
      </w:r>
      <w:proofErr w:type="spellStart"/>
      <w:r w:rsidRPr="00822EB3">
        <w:rPr>
          <w:b/>
          <w:bCs/>
          <w:sz w:val="44"/>
          <w:szCs w:val="44"/>
          <w:u w:val="single"/>
        </w:rPr>
        <w:t>Pare-Brise</w:t>
      </w:r>
      <w:proofErr w:type="spellEnd"/>
      <w:r w:rsidRPr="00822EB3">
        <w:rPr>
          <w:b/>
          <w:bCs/>
          <w:sz w:val="44"/>
          <w:szCs w:val="44"/>
          <w:u w:val="single"/>
        </w:rPr>
        <w:t xml:space="preserve"> </w:t>
      </w:r>
    </w:p>
    <w:p w:rsidR="00B85A1B" w:rsidRPr="00822EB3" w:rsidRDefault="00B85A1B" w:rsidP="00B85A1B">
      <w:pPr>
        <w:pStyle w:val="Default"/>
        <w:rPr>
          <w:bCs/>
          <w:sz w:val="44"/>
          <w:szCs w:val="44"/>
        </w:rPr>
      </w:pPr>
      <w:r w:rsidRPr="00822EB3">
        <w:rPr>
          <w:bCs/>
          <w:sz w:val="44"/>
          <w:szCs w:val="44"/>
        </w:rPr>
        <w:t>(</w:t>
      </w:r>
      <w:proofErr w:type="gramStart"/>
      <w:r w:rsidRPr="00822EB3">
        <w:rPr>
          <w:bCs/>
          <w:sz w:val="44"/>
          <w:szCs w:val="44"/>
        </w:rPr>
        <w:t>pour</w:t>
      </w:r>
      <w:proofErr w:type="gramEnd"/>
      <w:r w:rsidRPr="00822EB3">
        <w:rPr>
          <w:bCs/>
          <w:sz w:val="44"/>
          <w:szCs w:val="44"/>
        </w:rPr>
        <w:t xml:space="preserve"> les fiottes qui en ont)</w:t>
      </w:r>
    </w:p>
    <w:p w:rsidR="00B85A1B" w:rsidRDefault="00B85A1B" w:rsidP="00B85A1B">
      <w:pPr>
        <w:pStyle w:val="Default"/>
        <w:jc w:val="right"/>
        <w:rPr>
          <w:b/>
          <w:bCs/>
          <w:sz w:val="36"/>
          <w:szCs w:val="36"/>
        </w:rPr>
      </w:pPr>
      <w:r>
        <w:rPr>
          <w:b/>
          <w:bCs/>
          <w:sz w:val="36"/>
          <w:szCs w:val="36"/>
        </w:rPr>
        <w:t xml:space="preserve"> </w:t>
      </w:r>
      <w:r>
        <w:rPr>
          <w:b/>
          <w:bCs/>
          <w:noProof/>
          <w:sz w:val="36"/>
          <w:szCs w:val="36"/>
          <w:lang w:eastAsia="fr-FR"/>
        </w:rPr>
        <w:drawing>
          <wp:inline distT="0" distB="0" distL="0" distR="0">
            <wp:extent cx="1282319" cy="957943"/>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282382" cy="957990"/>
                    </a:xfrm>
                    <a:prstGeom prst="rect">
                      <a:avLst/>
                    </a:prstGeom>
                    <a:noFill/>
                    <a:ln w="9525">
                      <a:noFill/>
                      <a:miter lim="800000"/>
                      <a:headEnd/>
                      <a:tailEnd/>
                    </a:ln>
                  </pic:spPr>
                </pic:pic>
              </a:graphicData>
            </a:graphic>
          </wp:inline>
        </w:drawing>
      </w:r>
    </w:p>
    <w:p w:rsidR="00B85A1B" w:rsidRDefault="00B85A1B" w:rsidP="00B85A1B">
      <w:pPr>
        <w:pStyle w:val="Default"/>
        <w:rPr>
          <w:sz w:val="36"/>
          <w:szCs w:val="36"/>
        </w:rPr>
      </w:pPr>
    </w:p>
    <w:p w:rsidR="00B85A1B" w:rsidRPr="00B85A1B" w:rsidRDefault="00B85A1B" w:rsidP="00B85A1B">
      <w:pPr>
        <w:pStyle w:val="Default"/>
        <w:rPr>
          <w:sz w:val="36"/>
          <w:szCs w:val="36"/>
        </w:rPr>
      </w:pPr>
      <w:r w:rsidRPr="00B85A1B">
        <w:rPr>
          <w:sz w:val="36"/>
          <w:szCs w:val="36"/>
        </w:rPr>
        <w:t xml:space="preserve">Les </w:t>
      </w:r>
      <w:proofErr w:type="spellStart"/>
      <w:r w:rsidRPr="00B85A1B">
        <w:rPr>
          <w:sz w:val="36"/>
          <w:szCs w:val="36"/>
        </w:rPr>
        <w:t>Pare-Brise</w:t>
      </w:r>
      <w:proofErr w:type="spellEnd"/>
      <w:r w:rsidRPr="00B85A1B">
        <w:rPr>
          <w:sz w:val="36"/>
          <w:szCs w:val="36"/>
        </w:rPr>
        <w:t xml:space="preserve"> des Harley-Davidson sont fabriqués en LEXAN, un matériau plus robuste et plus résistant à la distorsion que les autres matériaux utilisés dans la fabrication des pare-brise, mais qui nécessite toujours un entretien soigneux et attentif. </w:t>
      </w:r>
    </w:p>
    <w:p w:rsidR="00B85A1B" w:rsidRPr="00B85A1B" w:rsidRDefault="00B85A1B" w:rsidP="00B85A1B">
      <w:pPr>
        <w:pStyle w:val="Default"/>
        <w:rPr>
          <w:sz w:val="36"/>
          <w:szCs w:val="36"/>
        </w:rPr>
      </w:pPr>
    </w:p>
    <w:p w:rsidR="00B85A1B" w:rsidRPr="00B85A1B" w:rsidRDefault="00B85A1B" w:rsidP="00B85A1B">
      <w:pPr>
        <w:pStyle w:val="Default"/>
        <w:numPr>
          <w:ilvl w:val="0"/>
          <w:numId w:val="3"/>
        </w:numPr>
        <w:rPr>
          <w:sz w:val="36"/>
          <w:szCs w:val="36"/>
        </w:rPr>
      </w:pPr>
      <w:r w:rsidRPr="00B85A1B">
        <w:rPr>
          <w:sz w:val="36"/>
          <w:szCs w:val="36"/>
        </w:rPr>
        <w:t xml:space="preserve">Ne jamais utiliser de produit chimique abrasif qui risque de rendre votre pare-brise "brumeux« </w:t>
      </w:r>
    </w:p>
    <w:p w:rsidR="00B85A1B" w:rsidRPr="00B85A1B" w:rsidRDefault="00B85A1B" w:rsidP="00B85A1B">
      <w:pPr>
        <w:pStyle w:val="Default"/>
        <w:numPr>
          <w:ilvl w:val="0"/>
          <w:numId w:val="3"/>
        </w:numPr>
        <w:rPr>
          <w:sz w:val="36"/>
          <w:szCs w:val="36"/>
        </w:rPr>
      </w:pPr>
      <w:r w:rsidRPr="00B85A1B">
        <w:rPr>
          <w:sz w:val="36"/>
          <w:szCs w:val="36"/>
        </w:rPr>
        <w:t xml:space="preserve">Ne pas utiliser de Benzène, de diluant à peinture ou d'essence, ils endommagent définitivement le pare-brise </w:t>
      </w:r>
    </w:p>
    <w:p w:rsidR="00B85A1B" w:rsidRPr="00B85A1B" w:rsidRDefault="00B85A1B" w:rsidP="00B85A1B">
      <w:pPr>
        <w:pStyle w:val="Default"/>
        <w:numPr>
          <w:ilvl w:val="0"/>
          <w:numId w:val="3"/>
        </w:numPr>
        <w:rPr>
          <w:sz w:val="36"/>
          <w:szCs w:val="36"/>
        </w:rPr>
      </w:pPr>
      <w:r w:rsidRPr="00B85A1B">
        <w:rPr>
          <w:sz w:val="36"/>
          <w:szCs w:val="36"/>
        </w:rPr>
        <w:t xml:space="preserve">Pour effacer les rayures mineures, utilisez le produit : NOVUS N°2 Scratch </w:t>
      </w:r>
      <w:proofErr w:type="spellStart"/>
      <w:r w:rsidRPr="00B85A1B">
        <w:rPr>
          <w:sz w:val="36"/>
          <w:szCs w:val="36"/>
        </w:rPr>
        <w:t>Remover</w:t>
      </w:r>
      <w:proofErr w:type="spellEnd"/>
      <w:r w:rsidRPr="00B85A1B">
        <w:rPr>
          <w:sz w:val="36"/>
          <w:szCs w:val="36"/>
        </w:rPr>
        <w:t xml:space="preserve"> N° de la pièce HD 99836-94T </w:t>
      </w:r>
    </w:p>
    <w:p w:rsidR="00B85A1B" w:rsidRPr="00B85A1B" w:rsidRDefault="00B85A1B" w:rsidP="00B85A1B">
      <w:pPr>
        <w:pStyle w:val="Default"/>
        <w:numPr>
          <w:ilvl w:val="0"/>
          <w:numId w:val="3"/>
        </w:numPr>
        <w:rPr>
          <w:sz w:val="36"/>
          <w:szCs w:val="36"/>
        </w:rPr>
      </w:pPr>
      <w:r w:rsidRPr="00B85A1B">
        <w:rPr>
          <w:sz w:val="36"/>
          <w:szCs w:val="36"/>
        </w:rPr>
        <w:t xml:space="preserve">Pour les insectes sur les pare-brises ou les visières de casque, rien de tel qu'un bas (ou collant nylon). Demandez à mémère ! </w:t>
      </w:r>
    </w:p>
    <w:p w:rsidR="00B85A1B" w:rsidRPr="00B85A1B" w:rsidRDefault="00B85A1B" w:rsidP="00B85A1B">
      <w:pPr>
        <w:pStyle w:val="Default"/>
        <w:rPr>
          <w:sz w:val="36"/>
          <w:szCs w:val="36"/>
        </w:rPr>
      </w:pPr>
    </w:p>
    <w:p w:rsidR="00B85A1B" w:rsidRDefault="00B85A1B" w:rsidP="00B85A1B">
      <w:pPr>
        <w:rPr>
          <w:i/>
          <w:iCs/>
          <w:shadow/>
          <w:color w:val="E36C0A" w:themeColor="accent6" w:themeShade="BF"/>
          <w:sz w:val="28"/>
          <w:szCs w:val="28"/>
        </w:rPr>
      </w:pPr>
      <w:r w:rsidRPr="00B85A1B">
        <w:rPr>
          <w:b/>
          <w:bCs/>
          <w:i/>
          <w:iCs/>
          <w:shadow/>
          <w:color w:val="E36C0A" w:themeColor="accent6" w:themeShade="BF"/>
          <w:sz w:val="36"/>
          <w:szCs w:val="36"/>
        </w:rPr>
        <w:t xml:space="preserve">Nota </w:t>
      </w:r>
      <w:r w:rsidRPr="00B85A1B">
        <w:rPr>
          <w:i/>
          <w:iCs/>
          <w:shadow/>
          <w:color w:val="E36C0A" w:themeColor="accent6" w:themeShade="BF"/>
          <w:sz w:val="36"/>
          <w:szCs w:val="36"/>
        </w:rPr>
        <w:t>: Il est plus facile de retirer les insectes sur le pare-brise en ayant appliqué auparavant (une quinzaine de minutes avant) un tamponnage humide sur ces insectes à retirer. Il faut laver le pare-brise avec du savon doux et à l'eau tiède. On l'essuie ensuite avec une serviette propre, sèche et douce</w:t>
      </w:r>
      <w:r w:rsidRPr="00B85A1B">
        <w:rPr>
          <w:i/>
          <w:iCs/>
          <w:shadow/>
          <w:color w:val="E36C0A" w:themeColor="accent6" w:themeShade="BF"/>
          <w:sz w:val="28"/>
          <w:szCs w:val="28"/>
        </w:rPr>
        <w:t>.</w:t>
      </w:r>
    </w:p>
    <w:p w:rsidR="00B85A1B" w:rsidRDefault="00B85A1B" w:rsidP="00B85A1B">
      <w:pPr>
        <w:rPr>
          <w:i/>
          <w:iCs/>
          <w:shadow/>
          <w:color w:val="E36C0A" w:themeColor="accent6" w:themeShade="BF"/>
          <w:sz w:val="28"/>
          <w:szCs w:val="28"/>
        </w:rPr>
      </w:pPr>
    </w:p>
    <w:p w:rsidR="00B85A1B" w:rsidRDefault="00B85A1B" w:rsidP="00B85A1B">
      <w:pPr>
        <w:rPr>
          <w:i/>
          <w:iCs/>
          <w:shadow/>
          <w:color w:val="E36C0A" w:themeColor="accent6" w:themeShade="BF"/>
          <w:sz w:val="28"/>
          <w:szCs w:val="28"/>
        </w:rPr>
      </w:pPr>
    </w:p>
    <w:p w:rsidR="00B85A1B" w:rsidRPr="00822EB3" w:rsidRDefault="00B85A1B" w:rsidP="00B85A1B">
      <w:pPr>
        <w:pStyle w:val="Default"/>
        <w:rPr>
          <w:sz w:val="36"/>
          <w:szCs w:val="36"/>
          <w:u w:val="single"/>
        </w:rPr>
      </w:pPr>
      <w:r w:rsidRPr="00822EB3">
        <w:rPr>
          <w:b/>
          <w:bCs/>
          <w:sz w:val="44"/>
          <w:szCs w:val="44"/>
          <w:u w:val="single"/>
        </w:rPr>
        <w:lastRenderedPageBreak/>
        <w:t>Nettoyage et entretien des Roues</w:t>
      </w:r>
      <w:r w:rsidRPr="00822EB3">
        <w:rPr>
          <w:sz w:val="36"/>
          <w:szCs w:val="36"/>
          <w:u w:val="single"/>
        </w:rPr>
        <w:t xml:space="preserve"> </w:t>
      </w:r>
    </w:p>
    <w:p w:rsidR="00B85A1B" w:rsidRDefault="00B85A1B" w:rsidP="00B85A1B">
      <w:pPr>
        <w:pStyle w:val="Default"/>
        <w:rPr>
          <w:sz w:val="36"/>
          <w:szCs w:val="36"/>
        </w:rPr>
      </w:pPr>
      <w:r>
        <w:rPr>
          <w:sz w:val="36"/>
          <w:szCs w:val="36"/>
        </w:rPr>
        <w:t>(</w:t>
      </w:r>
      <w:proofErr w:type="gramStart"/>
      <w:r>
        <w:rPr>
          <w:sz w:val="36"/>
          <w:szCs w:val="36"/>
        </w:rPr>
        <w:t>et</w:t>
      </w:r>
      <w:proofErr w:type="gramEnd"/>
      <w:r>
        <w:rPr>
          <w:sz w:val="36"/>
          <w:szCs w:val="36"/>
        </w:rPr>
        <w:t xml:space="preserve"> Pneumatiques à Flanc Blanc) </w:t>
      </w:r>
    </w:p>
    <w:p w:rsidR="00B85A1B" w:rsidRDefault="00B85A1B" w:rsidP="00B85A1B">
      <w:pPr>
        <w:pStyle w:val="Default"/>
        <w:jc w:val="right"/>
        <w:rPr>
          <w:sz w:val="36"/>
          <w:szCs w:val="36"/>
        </w:rPr>
      </w:pPr>
      <w:r>
        <w:rPr>
          <w:noProof/>
          <w:sz w:val="36"/>
          <w:szCs w:val="36"/>
          <w:lang w:eastAsia="fr-FR"/>
        </w:rPr>
        <w:drawing>
          <wp:inline distT="0" distB="0" distL="0" distR="0">
            <wp:extent cx="1113064" cy="877333"/>
            <wp:effectExtent l="19050" t="0" r="0" b="0"/>
            <wp:docPr id="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113116" cy="877374"/>
                    </a:xfrm>
                    <a:prstGeom prst="rect">
                      <a:avLst/>
                    </a:prstGeom>
                    <a:noFill/>
                    <a:ln w="9525">
                      <a:noFill/>
                      <a:miter lim="800000"/>
                      <a:headEnd/>
                      <a:tailEnd/>
                    </a:ln>
                  </pic:spPr>
                </pic:pic>
              </a:graphicData>
            </a:graphic>
          </wp:inline>
        </w:drawing>
      </w:r>
    </w:p>
    <w:p w:rsidR="00B85A1B" w:rsidRDefault="00B85A1B" w:rsidP="00B85A1B">
      <w:pPr>
        <w:pStyle w:val="Default"/>
        <w:jc w:val="right"/>
        <w:rPr>
          <w:sz w:val="36"/>
          <w:szCs w:val="36"/>
        </w:rPr>
      </w:pPr>
    </w:p>
    <w:p w:rsidR="00B85A1B" w:rsidRDefault="00B85A1B" w:rsidP="00B85A1B">
      <w:pPr>
        <w:pStyle w:val="Default"/>
        <w:rPr>
          <w:sz w:val="36"/>
          <w:szCs w:val="36"/>
        </w:rPr>
      </w:pPr>
      <w:r w:rsidRPr="00B85A1B">
        <w:rPr>
          <w:sz w:val="36"/>
          <w:szCs w:val="36"/>
        </w:rPr>
        <w:t xml:space="preserve">Il faut maintenir le lustre et l'aspect d'origine des roues des motos Harley-Davidson, et il faut les garder propres et polies aussi souvent que possible afin d'éviter la rouille et la corrosion. </w:t>
      </w:r>
    </w:p>
    <w:p w:rsidR="00B85A1B" w:rsidRPr="00B85A1B" w:rsidRDefault="00B85A1B" w:rsidP="00B85A1B">
      <w:pPr>
        <w:pStyle w:val="Default"/>
        <w:rPr>
          <w:sz w:val="36"/>
          <w:szCs w:val="36"/>
        </w:rPr>
      </w:pPr>
    </w:p>
    <w:p w:rsidR="00B85A1B" w:rsidRDefault="00B85A1B" w:rsidP="00B85A1B">
      <w:pPr>
        <w:pStyle w:val="Default"/>
        <w:rPr>
          <w:sz w:val="36"/>
          <w:szCs w:val="36"/>
        </w:rPr>
      </w:pPr>
      <w:r w:rsidRPr="00B85A1B">
        <w:rPr>
          <w:sz w:val="36"/>
          <w:szCs w:val="36"/>
        </w:rPr>
        <w:t xml:space="preserve">Les rayons des roues sont plaqués. Ce placage risque d'être endommagé par l'utilisation de produits chimiques agressifs, de nettoyants de roues à base d'acides, ou par la poussière des freins. </w:t>
      </w:r>
    </w:p>
    <w:p w:rsidR="00B85A1B" w:rsidRPr="00B85A1B" w:rsidRDefault="00B85A1B" w:rsidP="00B85A1B">
      <w:pPr>
        <w:pStyle w:val="Default"/>
        <w:rPr>
          <w:sz w:val="36"/>
          <w:szCs w:val="36"/>
        </w:rPr>
      </w:pPr>
      <w:r w:rsidRPr="00B85A1B">
        <w:rPr>
          <w:sz w:val="36"/>
          <w:szCs w:val="36"/>
        </w:rPr>
        <w:t>Un simple lavage et un entretien avec un produit contre la corrosion (</w:t>
      </w:r>
      <w:proofErr w:type="spellStart"/>
      <w:r w:rsidRPr="00B85A1B">
        <w:rPr>
          <w:sz w:val="36"/>
          <w:szCs w:val="36"/>
        </w:rPr>
        <w:t>Miror</w:t>
      </w:r>
      <w:proofErr w:type="spellEnd"/>
      <w:r w:rsidRPr="00B85A1B">
        <w:rPr>
          <w:sz w:val="36"/>
          <w:szCs w:val="36"/>
        </w:rPr>
        <w:t xml:space="preserve">) suffiront. </w:t>
      </w:r>
    </w:p>
    <w:p w:rsidR="00B85A1B" w:rsidRDefault="00B85A1B" w:rsidP="00B85A1B">
      <w:pPr>
        <w:pStyle w:val="Default"/>
        <w:rPr>
          <w:sz w:val="36"/>
          <w:szCs w:val="36"/>
        </w:rPr>
      </w:pPr>
    </w:p>
    <w:p w:rsidR="00B85A1B" w:rsidRDefault="00B85A1B" w:rsidP="00B85A1B">
      <w:pPr>
        <w:pStyle w:val="Default"/>
        <w:rPr>
          <w:sz w:val="36"/>
          <w:szCs w:val="36"/>
        </w:rPr>
      </w:pPr>
      <w:r w:rsidRPr="00B85A1B">
        <w:rPr>
          <w:sz w:val="36"/>
          <w:szCs w:val="36"/>
        </w:rPr>
        <w:t>Les roues en aluminium (à rayons ou à disques) ne sont pas munies de revêtements transparents sur les surfaces usinées. Il est par conséquent essentiel de bien les laver et de cirer les roues assez souvent avec des produits spécifiques (</w:t>
      </w:r>
      <w:proofErr w:type="spellStart"/>
      <w:r w:rsidRPr="00B85A1B">
        <w:rPr>
          <w:sz w:val="36"/>
          <w:szCs w:val="36"/>
        </w:rPr>
        <w:t>Miror</w:t>
      </w:r>
      <w:proofErr w:type="spellEnd"/>
      <w:r w:rsidRPr="00B85A1B">
        <w:rPr>
          <w:sz w:val="36"/>
          <w:szCs w:val="36"/>
        </w:rPr>
        <w:t xml:space="preserve"> Aluminium ou </w:t>
      </w:r>
      <w:proofErr w:type="spellStart"/>
      <w:r w:rsidRPr="00B85A1B">
        <w:rPr>
          <w:sz w:val="36"/>
          <w:szCs w:val="36"/>
        </w:rPr>
        <w:t>Belgom</w:t>
      </w:r>
      <w:proofErr w:type="spellEnd"/>
      <w:r w:rsidRPr="00B85A1B">
        <w:rPr>
          <w:sz w:val="36"/>
          <w:szCs w:val="36"/>
        </w:rPr>
        <w:t xml:space="preserve"> Alu). </w:t>
      </w:r>
    </w:p>
    <w:p w:rsidR="00B85A1B" w:rsidRPr="00B85A1B" w:rsidRDefault="00B85A1B" w:rsidP="00B85A1B">
      <w:pPr>
        <w:pStyle w:val="Default"/>
        <w:rPr>
          <w:sz w:val="36"/>
          <w:szCs w:val="36"/>
        </w:rPr>
      </w:pPr>
    </w:p>
    <w:p w:rsidR="00B85A1B" w:rsidRDefault="00B85A1B" w:rsidP="00B85A1B">
      <w:pPr>
        <w:pStyle w:val="Default"/>
        <w:rPr>
          <w:sz w:val="36"/>
          <w:szCs w:val="36"/>
        </w:rPr>
      </w:pPr>
      <w:r w:rsidRPr="00B85A1B">
        <w:rPr>
          <w:sz w:val="36"/>
          <w:szCs w:val="36"/>
        </w:rPr>
        <w:t xml:space="preserve">Pour les pneumatiques à flanc blanc, le constructeur préconise d'utiliser des produits spécifiques pour flancs blancs, vendus dans le commerce. </w:t>
      </w:r>
    </w:p>
    <w:p w:rsidR="00B85A1B" w:rsidRPr="00B85A1B" w:rsidRDefault="00B85A1B" w:rsidP="00B85A1B">
      <w:pPr>
        <w:pStyle w:val="Default"/>
        <w:rPr>
          <w:sz w:val="36"/>
          <w:szCs w:val="36"/>
        </w:rPr>
      </w:pPr>
      <w:r w:rsidRPr="00B85A1B">
        <w:rPr>
          <w:sz w:val="36"/>
          <w:szCs w:val="36"/>
        </w:rPr>
        <w:t xml:space="preserve">Mon expérience personnelle (j’ai astiqué les flancs de mon </w:t>
      </w:r>
      <w:proofErr w:type="spellStart"/>
      <w:r w:rsidRPr="00B85A1B">
        <w:rPr>
          <w:sz w:val="36"/>
          <w:szCs w:val="36"/>
        </w:rPr>
        <w:t>RoadKing</w:t>
      </w:r>
      <w:proofErr w:type="spellEnd"/>
      <w:r w:rsidRPr="00B85A1B">
        <w:rPr>
          <w:sz w:val="36"/>
          <w:szCs w:val="36"/>
        </w:rPr>
        <w:t xml:space="preserve"> pendant des années) me permet de dire qu'en fait, il suffit d'un chiffon et de l'essence. Les flancs blancs reviennent comme neufs très rapidement, sans dégradation. </w:t>
      </w:r>
      <w:r w:rsidRPr="00B85A1B">
        <w:rPr>
          <w:sz w:val="36"/>
          <w:szCs w:val="36"/>
        </w:rPr>
        <w:lastRenderedPageBreak/>
        <w:t xml:space="preserve">Il n'y a même pas besoin de rincer à l'eau après. C'est aussi simple que cela. </w:t>
      </w:r>
    </w:p>
    <w:p w:rsidR="00B85A1B" w:rsidRDefault="00B85A1B" w:rsidP="00B85A1B">
      <w:pPr>
        <w:rPr>
          <w:sz w:val="36"/>
          <w:szCs w:val="36"/>
        </w:rPr>
      </w:pPr>
    </w:p>
    <w:p w:rsidR="00B85A1B" w:rsidRDefault="00B85A1B" w:rsidP="00B85A1B">
      <w:pPr>
        <w:rPr>
          <w:sz w:val="36"/>
          <w:szCs w:val="36"/>
        </w:rPr>
      </w:pPr>
      <w:r w:rsidRPr="00B85A1B">
        <w:rPr>
          <w:sz w:val="36"/>
          <w:szCs w:val="36"/>
        </w:rPr>
        <w:t>Autre possibilité à pas cher, le produit industriel Dégraissant de chez Métro. A diluer avec un peu d’eau et à bien rincer. Une petite brosse à chiottes pour frotter et au rinçage c’est comme neuf !!!</w:t>
      </w:r>
    </w:p>
    <w:p w:rsidR="00822EB3" w:rsidRDefault="00822EB3" w:rsidP="00B85A1B">
      <w:pPr>
        <w:rPr>
          <w:sz w:val="36"/>
          <w:szCs w:val="36"/>
        </w:rPr>
      </w:pPr>
    </w:p>
    <w:p w:rsidR="003D52E8" w:rsidRDefault="003D52E8" w:rsidP="003D52E8">
      <w:pPr>
        <w:pStyle w:val="Default"/>
        <w:rPr>
          <w:b/>
          <w:bCs/>
          <w:sz w:val="44"/>
          <w:szCs w:val="44"/>
          <w:u w:val="single"/>
        </w:rPr>
      </w:pPr>
      <w:r w:rsidRPr="003D52E8">
        <w:rPr>
          <w:b/>
          <w:bCs/>
          <w:sz w:val="44"/>
          <w:szCs w:val="44"/>
          <w:u w:val="single"/>
        </w:rPr>
        <w:t xml:space="preserve">Conseils d'entretien en VRAC </w:t>
      </w:r>
    </w:p>
    <w:p w:rsidR="003D52E8" w:rsidRPr="003D52E8" w:rsidRDefault="003D52E8" w:rsidP="003D52E8">
      <w:pPr>
        <w:pStyle w:val="Default"/>
        <w:rPr>
          <w:sz w:val="44"/>
          <w:szCs w:val="44"/>
          <w:u w:val="single"/>
        </w:rPr>
      </w:pPr>
    </w:p>
    <w:p w:rsidR="003D52E8" w:rsidRDefault="003D52E8" w:rsidP="003D52E8">
      <w:pPr>
        <w:pStyle w:val="Default"/>
        <w:rPr>
          <w:sz w:val="36"/>
          <w:szCs w:val="36"/>
        </w:rPr>
      </w:pPr>
      <w:r w:rsidRPr="003D52E8">
        <w:rPr>
          <w:sz w:val="36"/>
          <w:szCs w:val="36"/>
        </w:rPr>
        <w:t xml:space="preserve">. Pour le brillant et le lustre d'une moto, rien de tel, après l'avoir nettoyée, de lui mettre un coup de « La Fée du Logis » </w:t>
      </w:r>
    </w:p>
    <w:p w:rsidR="00822EB3" w:rsidRPr="003D52E8" w:rsidRDefault="00822EB3" w:rsidP="003D52E8">
      <w:pPr>
        <w:pStyle w:val="Default"/>
        <w:rPr>
          <w:sz w:val="36"/>
          <w:szCs w:val="36"/>
        </w:rPr>
      </w:pPr>
    </w:p>
    <w:p w:rsidR="003D52E8" w:rsidRDefault="003D52E8" w:rsidP="003D52E8">
      <w:pPr>
        <w:pStyle w:val="Default"/>
        <w:rPr>
          <w:sz w:val="36"/>
          <w:szCs w:val="36"/>
        </w:rPr>
      </w:pPr>
      <w:r w:rsidRPr="003D52E8">
        <w:rPr>
          <w:sz w:val="36"/>
          <w:szCs w:val="36"/>
        </w:rPr>
        <w:t xml:space="preserve">. Après le lavage d'une bécane (si possible pas de </w:t>
      </w:r>
      <w:proofErr w:type="spellStart"/>
      <w:r w:rsidRPr="003D52E8">
        <w:rPr>
          <w:sz w:val="36"/>
          <w:szCs w:val="36"/>
        </w:rPr>
        <w:t>Kärcher</w:t>
      </w:r>
      <w:proofErr w:type="spellEnd"/>
      <w:r w:rsidRPr="003D52E8">
        <w:rPr>
          <w:sz w:val="36"/>
          <w:szCs w:val="36"/>
        </w:rPr>
        <w:t xml:space="preserve">, ou alors pas sur les axes) la sécher avec un compresseur à la soufflette ou allez faire un tour d'une dizaine de kilomètres avant de l'entreposer, il faut qu'elle soit sèche complètement (ou l’essuyer…Expliqué précédemment) </w:t>
      </w:r>
    </w:p>
    <w:p w:rsidR="00822EB3" w:rsidRPr="003D52E8" w:rsidRDefault="00822EB3" w:rsidP="003D52E8">
      <w:pPr>
        <w:pStyle w:val="Default"/>
        <w:rPr>
          <w:sz w:val="36"/>
          <w:szCs w:val="36"/>
        </w:rPr>
      </w:pPr>
    </w:p>
    <w:p w:rsidR="003D52E8" w:rsidRPr="003D52E8" w:rsidRDefault="003D52E8" w:rsidP="003D52E8">
      <w:pPr>
        <w:pStyle w:val="Default"/>
        <w:rPr>
          <w:sz w:val="36"/>
          <w:szCs w:val="36"/>
        </w:rPr>
      </w:pPr>
      <w:r w:rsidRPr="003D52E8">
        <w:rPr>
          <w:sz w:val="36"/>
          <w:szCs w:val="36"/>
        </w:rPr>
        <w:t xml:space="preserve">. Pour nettoyer un dessus moteur souillé, ou des parties sales et grasses, rien de tel que l’essence appliquée au pinceau. </w:t>
      </w:r>
    </w:p>
    <w:p w:rsidR="003D52E8" w:rsidRDefault="003D52E8" w:rsidP="003D52E8">
      <w:pPr>
        <w:pStyle w:val="Default"/>
        <w:rPr>
          <w:sz w:val="36"/>
          <w:szCs w:val="36"/>
        </w:rPr>
      </w:pPr>
      <w:r w:rsidRPr="003D52E8">
        <w:rPr>
          <w:sz w:val="36"/>
          <w:szCs w:val="36"/>
        </w:rPr>
        <w:t xml:space="preserve">Après, essuyez avec un chiffon ou rincez à l'eau et séchez. </w:t>
      </w:r>
    </w:p>
    <w:p w:rsidR="00822EB3" w:rsidRPr="003D52E8" w:rsidRDefault="00822EB3" w:rsidP="003D52E8">
      <w:pPr>
        <w:pStyle w:val="Default"/>
        <w:rPr>
          <w:sz w:val="36"/>
          <w:szCs w:val="36"/>
        </w:rPr>
      </w:pPr>
    </w:p>
    <w:p w:rsidR="003D52E8" w:rsidRDefault="003D52E8" w:rsidP="003D52E8">
      <w:pPr>
        <w:pStyle w:val="Default"/>
        <w:rPr>
          <w:sz w:val="36"/>
          <w:szCs w:val="36"/>
        </w:rPr>
      </w:pPr>
      <w:r w:rsidRPr="003D52E8">
        <w:rPr>
          <w:sz w:val="36"/>
          <w:szCs w:val="36"/>
        </w:rPr>
        <w:t xml:space="preserve">. Pour les tâches de goudron, utilisez WD 40, pour les tâches de graisse l'Alcool à Brûler ou l’essence. Bien essuyer ou rincer après. </w:t>
      </w:r>
    </w:p>
    <w:p w:rsidR="00822EB3" w:rsidRPr="003D52E8" w:rsidRDefault="00822EB3" w:rsidP="00822EB3">
      <w:pPr>
        <w:pStyle w:val="Default"/>
        <w:jc w:val="center"/>
        <w:rPr>
          <w:sz w:val="36"/>
          <w:szCs w:val="36"/>
        </w:rPr>
      </w:pPr>
      <w:r>
        <w:rPr>
          <w:noProof/>
          <w:sz w:val="36"/>
          <w:szCs w:val="36"/>
          <w:lang w:eastAsia="fr-FR"/>
        </w:rPr>
        <w:drawing>
          <wp:inline distT="0" distB="0" distL="0" distR="0">
            <wp:extent cx="665987" cy="888186"/>
            <wp:effectExtent l="19050" t="0" r="763" b="0"/>
            <wp:docPr id="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665373" cy="887367"/>
                    </a:xfrm>
                    <a:prstGeom prst="rect">
                      <a:avLst/>
                    </a:prstGeom>
                    <a:noFill/>
                    <a:ln w="9525">
                      <a:noFill/>
                      <a:miter lim="800000"/>
                      <a:headEnd/>
                      <a:tailEnd/>
                    </a:ln>
                  </pic:spPr>
                </pic:pic>
              </a:graphicData>
            </a:graphic>
          </wp:inline>
        </w:drawing>
      </w:r>
    </w:p>
    <w:p w:rsidR="00822EB3" w:rsidRDefault="00822EB3" w:rsidP="003D52E8">
      <w:pPr>
        <w:pStyle w:val="Default"/>
        <w:rPr>
          <w:sz w:val="36"/>
          <w:szCs w:val="36"/>
        </w:rPr>
      </w:pPr>
    </w:p>
    <w:p w:rsidR="00822EB3" w:rsidRDefault="00822EB3" w:rsidP="003D52E8">
      <w:pPr>
        <w:pStyle w:val="Default"/>
        <w:rPr>
          <w:sz w:val="36"/>
          <w:szCs w:val="36"/>
        </w:rPr>
      </w:pPr>
    </w:p>
    <w:p w:rsidR="003D52E8" w:rsidRDefault="003D52E8" w:rsidP="003D52E8">
      <w:pPr>
        <w:pStyle w:val="Default"/>
        <w:rPr>
          <w:sz w:val="36"/>
          <w:szCs w:val="36"/>
        </w:rPr>
      </w:pPr>
      <w:r w:rsidRPr="003D52E8">
        <w:rPr>
          <w:sz w:val="36"/>
          <w:szCs w:val="36"/>
        </w:rPr>
        <w:t xml:space="preserve">. Nettoyage des Chromes (ou Alu) piqués, avec une bonne laine d'acier, mais attention (quadruple) OOOO. Il suffit de frotter doucement à sec pour effacer les parties attaquées. </w:t>
      </w:r>
    </w:p>
    <w:p w:rsidR="00822EB3" w:rsidRPr="003D52E8" w:rsidRDefault="00822EB3" w:rsidP="003D52E8">
      <w:pPr>
        <w:pStyle w:val="Default"/>
        <w:rPr>
          <w:sz w:val="36"/>
          <w:szCs w:val="36"/>
        </w:rPr>
      </w:pPr>
    </w:p>
    <w:p w:rsidR="003D52E8" w:rsidRPr="003D52E8" w:rsidRDefault="003D52E8" w:rsidP="003D52E8">
      <w:pPr>
        <w:pStyle w:val="Default"/>
        <w:rPr>
          <w:sz w:val="36"/>
          <w:szCs w:val="36"/>
        </w:rPr>
      </w:pPr>
      <w:r w:rsidRPr="003D52E8">
        <w:rPr>
          <w:sz w:val="36"/>
          <w:szCs w:val="36"/>
        </w:rPr>
        <w:t xml:space="preserve">. Pour protéger les chromes l'hiver avec le sel sur les routes, </w:t>
      </w:r>
    </w:p>
    <w:p w:rsidR="003D52E8" w:rsidRDefault="003D52E8" w:rsidP="003D52E8">
      <w:pPr>
        <w:pStyle w:val="Default"/>
        <w:rPr>
          <w:sz w:val="36"/>
          <w:szCs w:val="36"/>
        </w:rPr>
      </w:pPr>
      <w:proofErr w:type="gramStart"/>
      <w:r w:rsidRPr="003D52E8">
        <w:rPr>
          <w:sz w:val="36"/>
          <w:szCs w:val="36"/>
        </w:rPr>
        <w:t>recouvrez</w:t>
      </w:r>
      <w:proofErr w:type="gramEnd"/>
      <w:r w:rsidRPr="003D52E8">
        <w:rPr>
          <w:sz w:val="36"/>
          <w:szCs w:val="36"/>
        </w:rPr>
        <w:t xml:space="preserve"> vos chromes d'une fine couche de WD 40 </w:t>
      </w:r>
    </w:p>
    <w:p w:rsidR="00822EB3" w:rsidRDefault="00822EB3" w:rsidP="003D52E8">
      <w:pPr>
        <w:pStyle w:val="Default"/>
        <w:rPr>
          <w:sz w:val="36"/>
          <w:szCs w:val="36"/>
        </w:rPr>
      </w:pPr>
    </w:p>
    <w:p w:rsidR="00822EB3" w:rsidRPr="003D52E8" w:rsidRDefault="00822EB3" w:rsidP="003D52E8">
      <w:pPr>
        <w:pStyle w:val="Default"/>
        <w:rPr>
          <w:sz w:val="36"/>
          <w:szCs w:val="36"/>
        </w:rPr>
      </w:pPr>
    </w:p>
    <w:p w:rsidR="003D52E8" w:rsidRDefault="003D52E8" w:rsidP="003D52E8">
      <w:pPr>
        <w:rPr>
          <w:sz w:val="36"/>
          <w:szCs w:val="36"/>
        </w:rPr>
      </w:pPr>
      <w:r w:rsidRPr="003D52E8">
        <w:rPr>
          <w:sz w:val="36"/>
          <w:szCs w:val="36"/>
        </w:rPr>
        <w:t>Allez, à vous de jouer…Relevez-vous les manches et y’a plus qu’à !</w:t>
      </w:r>
    </w:p>
    <w:p w:rsidR="00822EB3" w:rsidRDefault="00822EB3" w:rsidP="003D52E8">
      <w:pPr>
        <w:rPr>
          <w:sz w:val="36"/>
          <w:szCs w:val="36"/>
        </w:rPr>
      </w:pPr>
    </w:p>
    <w:p w:rsidR="00822EB3" w:rsidRPr="003D52E8" w:rsidRDefault="00822EB3" w:rsidP="00822EB3">
      <w:pPr>
        <w:jc w:val="center"/>
        <w:rPr>
          <w:shadow/>
          <w:color w:val="E36C0A" w:themeColor="accent6" w:themeShade="BF"/>
          <w:sz w:val="36"/>
          <w:szCs w:val="36"/>
        </w:rPr>
      </w:pPr>
      <w:r>
        <w:rPr>
          <w:shadow/>
          <w:noProof/>
          <w:color w:val="E36C0A" w:themeColor="accent6" w:themeShade="BF"/>
          <w:sz w:val="36"/>
          <w:szCs w:val="36"/>
          <w:lang w:eastAsia="fr-FR"/>
        </w:rPr>
        <w:drawing>
          <wp:inline distT="0" distB="0" distL="0" distR="0">
            <wp:extent cx="2829187" cy="3701143"/>
            <wp:effectExtent l="19050" t="0" r="9263" b="0"/>
            <wp:docPr id="1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2834536" cy="3708141"/>
                    </a:xfrm>
                    <a:prstGeom prst="rect">
                      <a:avLst/>
                    </a:prstGeom>
                    <a:noFill/>
                    <a:ln w="9525">
                      <a:noFill/>
                      <a:miter lim="800000"/>
                      <a:headEnd/>
                      <a:tailEnd/>
                    </a:ln>
                  </pic:spPr>
                </pic:pic>
              </a:graphicData>
            </a:graphic>
          </wp:inline>
        </w:drawing>
      </w:r>
    </w:p>
    <w:sectPr w:rsidR="00822EB3" w:rsidRPr="003D52E8" w:rsidSect="00480B48">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56185"/>
    <w:multiLevelType w:val="hybridMultilevel"/>
    <w:tmpl w:val="F91E7750"/>
    <w:lvl w:ilvl="0" w:tplc="BC12A0E0">
      <w:start w:val="1"/>
      <w:numFmt w:val="bullet"/>
      <w:lvlText w:val="-"/>
      <w:lvlJc w:val="left"/>
      <w:pPr>
        <w:tabs>
          <w:tab w:val="num" w:pos="720"/>
        </w:tabs>
        <w:ind w:left="720" w:hanging="360"/>
      </w:pPr>
      <w:rPr>
        <w:rFonts w:ascii="Times New Roman" w:hAnsi="Times New Roman" w:hint="default"/>
      </w:rPr>
    </w:lvl>
    <w:lvl w:ilvl="1" w:tplc="383CD73A" w:tentative="1">
      <w:start w:val="1"/>
      <w:numFmt w:val="bullet"/>
      <w:lvlText w:val="-"/>
      <w:lvlJc w:val="left"/>
      <w:pPr>
        <w:tabs>
          <w:tab w:val="num" w:pos="1440"/>
        </w:tabs>
        <w:ind w:left="1440" w:hanging="360"/>
      </w:pPr>
      <w:rPr>
        <w:rFonts w:ascii="Times New Roman" w:hAnsi="Times New Roman" w:hint="default"/>
      </w:rPr>
    </w:lvl>
    <w:lvl w:ilvl="2" w:tplc="79702DF2" w:tentative="1">
      <w:start w:val="1"/>
      <w:numFmt w:val="bullet"/>
      <w:lvlText w:val="-"/>
      <w:lvlJc w:val="left"/>
      <w:pPr>
        <w:tabs>
          <w:tab w:val="num" w:pos="2160"/>
        </w:tabs>
        <w:ind w:left="2160" w:hanging="360"/>
      </w:pPr>
      <w:rPr>
        <w:rFonts w:ascii="Times New Roman" w:hAnsi="Times New Roman" w:hint="default"/>
      </w:rPr>
    </w:lvl>
    <w:lvl w:ilvl="3" w:tplc="E6FCEF8C" w:tentative="1">
      <w:start w:val="1"/>
      <w:numFmt w:val="bullet"/>
      <w:lvlText w:val="-"/>
      <w:lvlJc w:val="left"/>
      <w:pPr>
        <w:tabs>
          <w:tab w:val="num" w:pos="2880"/>
        </w:tabs>
        <w:ind w:left="2880" w:hanging="360"/>
      </w:pPr>
      <w:rPr>
        <w:rFonts w:ascii="Times New Roman" w:hAnsi="Times New Roman" w:hint="default"/>
      </w:rPr>
    </w:lvl>
    <w:lvl w:ilvl="4" w:tplc="8AB6DD22" w:tentative="1">
      <w:start w:val="1"/>
      <w:numFmt w:val="bullet"/>
      <w:lvlText w:val="-"/>
      <w:lvlJc w:val="left"/>
      <w:pPr>
        <w:tabs>
          <w:tab w:val="num" w:pos="3600"/>
        </w:tabs>
        <w:ind w:left="3600" w:hanging="360"/>
      </w:pPr>
      <w:rPr>
        <w:rFonts w:ascii="Times New Roman" w:hAnsi="Times New Roman" w:hint="default"/>
      </w:rPr>
    </w:lvl>
    <w:lvl w:ilvl="5" w:tplc="E2AC9B56" w:tentative="1">
      <w:start w:val="1"/>
      <w:numFmt w:val="bullet"/>
      <w:lvlText w:val="-"/>
      <w:lvlJc w:val="left"/>
      <w:pPr>
        <w:tabs>
          <w:tab w:val="num" w:pos="4320"/>
        </w:tabs>
        <w:ind w:left="4320" w:hanging="360"/>
      </w:pPr>
      <w:rPr>
        <w:rFonts w:ascii="Times New Roman" w:hAnsi="Times New Roman" w:hint="default"/>
      </w:rPr>
    </w:lvl>
    <w:lvl w:ilvl="6" w:tplc="97CC1128" w:tentative="1">
      <w:start w:val="1"/>
      <w:numFmt w:val="bullet"/>
      <w:lvlText w:val="-"/>
      <w:lvlJc w:val="left"/>
      <w:pPr>
        <w:tabs>
          <w:tab w:val="num" w:pos="5040"/>
        </w:tabs>
        <w:ind w:left="5040" w:hanging="360"/>
      </w:pPr>
      <w:rPr>
        <w:rFonts w:ascii="Times New Roman" w:hAnsi="Times New Roman" w:hint="default"/>
      </w:rPr>
    </w:lvl>
    <w:lvl w:ilvl="7" w:tplc="AA0C1EBC" w:tentative="1">
      <w:start w:val="1"/>
      <w:numFmt w:val="bullet"/>
      <w:lvlText w:val="-"/>
      <w:lvlJc w:val="left"/>
      <w:pPr>
        <w:tabs>
          <w:tab w:val="num" w:pos="5760"/>
        </w:tabs>
        <w:ind w:left="5760" w:hanging="360"/>
      </w:pPr>
      <w:rPr>
        <w:rFonts w:ascii="Times New Roman" w:hAnsi="Times New Roman" w:hint="default"/>
      </w:rPr>
    </w:lvl>
    <w:lvl w:ilvl="8" w:tplc="75023280" w:tentative="1">
      <w:start w:val="1"/>
      <w:numFmt w:val="bullet"/>
      <w:lvlText w:val="-"/>
      <w:lvlJc w:val="left"/>
      <w:pPr>
        <w:tabs>
          <w:tab w:val="num" w:pos="6480"/>
        </w:tabs>
        <w:ind w:left="6480" w:hanging="360"/>
      </w:pPr>
      <w:rPr>
        <w:rFonts w:ascii="Times New Roman" w:hAnsi="Times New Roman" w:hint="default"/>
      </w:rPr>
    </w:lvl>
  </w:abstractNum>
  <w:abstractNum w:abstractNumId="1">
    <w:nsid w:val="54F33534"/>
    <w:multiLevelType w:val="hybridMultilevel"/>
    <w:tmpl w:val="940CFF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FDD170C"/>
    <w:multiLevelType w:val="hybridMultilevel"/>
    <w:tmpl w:val="868298C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isplayBackgroundShape/>
  <w:proofState w:spelling="clean" w:grammar="clean"/>
  <w:defaultTabStop w:val="708"/>
  <w:hyphenationZone w:val="425"/>
  <w:characterSpacingControl w:val="doNotCompress"/>
  <w:compat/>
  <w:rsids>
    <w:rsidRoot w:val="00593279"/>
    <w:rsid w:val="00091B90"/>
    <w:rsid w:val="00176F71"/>
    <w:rsid w:val="003A5F1E"/>
    <w:rsid w:val="003D52E8"/>
    <w:rsid w:val="00480B48"/>
    <w:rsid w:val="00593279"/>
    <w:rsid w:val="00610905"/>
    <w:rsid w:val="006C0E9A"/>
    <w:rsid w:val="0074719A"/>
    <w:rsid w:val="007F6A98"/>
    <w:rsid w:val="00822EB3"/>
    <w:rsid w:val="00831ECD"/>
    <w:rsid w:val="009D41A3"/>
    <w:rsid w:val="00B85A1B"/>
    <w:rsid w:val="00CD3AFB"/>
    <w:rsid w:val="00CD641A"/>
    <w:rsid w:val="00DE30AB"/>
    <w:rsid w:val="00E06477"/>
    <w:rsid w:val="00EC1E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1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932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3279"/>
    <w:rPr>
      <w:rFonts w:ascii="Tahoma" w:hAnsi="Tahoma" w:cs="Tahoma"/>
      <w:sz w:val="16"/>
      <w:szCs w:val="16"/>
    </w:rPr>
  </w:style>
  <w:style w:type="paragraph" w:styleId="Paragraphedeliste">
    <w:name w:val="List Paragraph"/>
    <w:basedOn w:val="Normal"/>
    <w:uiPriority w:val="34"/>
    <w:qFormat/>
    <w:rsid w:val="00831ECD"/>
    <w:pPr>
      <w:ind w:left="720"/>
      <w:contextualSpacing/>
    </w:pPr>
  </w:style>
  <w:style w:type="paragraph" w:customStyle="1" w:styleId="Default">
    <w:name w:val="Default"/>
    <w:rsid w:val="007F6A9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52777612">
      <w:bodyDiv w:val="1"/>
      <w:marLeft w:val="0"/>
      <w:marRight w:val="0"/>
      <w:marTop w:val="0"/>
      <w:marBottom w:val="0"/>
      <w:divBdr>
        <w:top w:val="none" w:sz="0" w:space="0" w:color="auto"/>
        <w:left w:val="none" w:sz="0" w:space="0" w:color="auto"/>
        <w:bottom w:val="none" w:sz="0" w:space="0" w:color="auto"/>
        <w:right w:val="none" w:sz="0" w:space="0" w:color="auto"/>
      </w:divBdr>
    </w:div>
    <w:div w:id="314337579">
      <w:bodyDiv w:val="1"/>
      <w:marLeft w:val="0"/>
      <w:marRight w:val="0"/>
      <w:marTop w:val="0"/>
      <w:marBottom w:val="0"/>
      <w:divBdr>
        <w:top w:val="none" w:sz="0" w:space="0" w:color="auto"/>
        <w:left w:val="none" w:sz="0" w:space="0" w:color="auto"/>
        <w:bottom w:val="none" w:sz="0" w:space="0" w:color="auto"/>
        <w:right w:val="none" w:sz="0" w:space="0" w:color="auto"/>
      </w:divBdr>
    </w:div>
    <w:div w:id="490490445">
      <w:bodyDiv w:val="1"/>
      <w:marLeft w:val="0"/>
      <w:marRight w:val="0"/>
      <w:marTop w:val="0"/>
      <w:marBottom w:val="0"/>
      <w:divBdr>
        <w:top w:val="none" w:sz="0" w:space="0" w:color="auto"/>
        <w:left w:val="none" w:sz="0" w:space="0" w:color="auto"/>
        <w:bottom w:val="none" w:sz="0" w:space="0" w:color="auto"/>
        <w:right w:val="none" w:sz="0" w:space="0" w:color="auto"/>
      </w:divBdr>
    </w:div>
    <w:div w:id="600602017">
      <w:bodyDiv w:val="1"/>
      <w:marLeft w:val="0"/>
      <w:marRight w:val="0"/>
      <w:marTop w:val="0"/>
      <w:marBottom w:val="0"/>
      <w:divBdr>
        <w:top w:val="none" w:sz="0" w:space="0" w:color="auto"/>
        <w:left w:val="none" w:sz="0" w:space="0" w:color="auto"/>
        <w:bottom w:val="none" w:sz="0" w:space="0" w:color="auto"/>
        <w:right w:val="none" w:sz="0" w:space="0" w:color="auto"/>
      </w:divBdr>
    </w:div>
    <w:div w:id="885679412">
      <w:bodyDiv w:val="1"/>
      <w:marLeft w:val="0"/>
      <w:marRight w:val="0"/>
      <w:marTop w:val="0"/>
      <w:marBottom w:val="0"/>
      <w:divBdr>
        <w:top w:val="none" w:sz="0" w:space="0" w:color="auto"/>
        <w:left w:val="none" w:sz="0" w:space="0" w:color="auto"/>
        <w:bottom w:val="none" w:sz="0" w:space="0" w:color="auto"/>
        <w:right w:val="none" w:sz="0" w:space="0" w:color="auto"/>
      </w:divBdr>
    </w:div>
    <w:div w:id="898053487">
      <w:bodyDiv w:val="1"/>
      <w:marLeft w:val="0"/>
      <w:marRight w:val="0"/>
      <w:marTop w:val="0"/>
      <w:marBottom w:val="0"/>
      <w:divBdr>
        <w:top w:val="none" w:sz="0" w:space="0" w:color="auto"/>
        <w:left w:val="none" w:sz="0" w:space="0" w:color="auto"/>
        <w:bottom w:val="none" w:sz="0" w:space="0" w:color="auto"/>
        <w:right w:val="none" w:sz="0" w:space="0" w:color="auto"/>
      </w:divBdr>
    </w:div>
    <w:div w:id="927615704">
      <w:bodyDiv w:val="1"/>
      <w:marLeft w:val="0"/>
      <w:marRight w:val="0"/>
      <w:marTop w:val="0"/>
      <w:marBottom w:val="0"/>
      <w:divBdr>
        <w:top w:val="none" w:sz="0" w:space="0" w:color="auto"/>
        <w:left w:val="none" w:sz="0" w:space="0" w:color="auto"/>
        <w:bottom w:val="none" w:sz="0" w:space="0" w:color="auto"/>
        <w:right w:val="none" w:sz="0" w:space="0" w:color="auto"/>
      </w:divBdr>
    </w:div>
    <w:div w:id="1282030503">
      <w:bodyDiv w:val="1"/>
      <w:marLeft w:val="0"/>
      <w:marRight w:val="0"/>
      <w:marTop w:val="0"/>
      <w:marBottom w:val="0"/>
      <w:divBdr>
        <w:top w:val="none" w:sz="0" w:space="0" w:color="auto"/>
        <w:left w:val="none" w:sz="0" w:space="0" w:color="auto"/>
        <w:bottom w:val="none" w:sz="0" w:space="0" w:color="auto"/>
        <w:right w:val="none" w:sz="0" w:space="0" w:color="auto"/>
      </w:divBdr>
    </w:div>
    <w:div w:id="1352299542">
      <w:bodyDiv w:val="1"/>
      <w:marLeft w:val="0"/>
      <w:marRight w:val="0"/>
      <w:marTop w:val="0"/>
      <w:marBottom w:val="0"/>
      <w:divBdr>
        <w:top w:val="none" w:sz="0" w:space="0" w:color="auto"/>
        <w:left w:val="none" w:sz="0" w:space="0" w:color="auto"/>
        <w:bottom w:val="none" w:sz="0" w:space="0" w:color="auto"/>
        <w:right w:val="none" w:sz="0" w:space="0" w:color="auto"/>
      </w:divBdr>
    </w:div>
    <w:div w:id="19231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jpe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833</Words>
  <Characters>4585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 et les girls</dc:creator>
  <cp:lastModifiedBy>Caro et les girls</cp:lastModifiedBy>
  <cp:revision>6</cp:revision>
  <dcterms:created xsi:type="dcterms:W3CDTF">2015-05-06T18:15:00Z</dcterms:created>
  <dcterms:modified xsi:type="dcterms:W3CDTF">2015-05-06T18:35:00Z</dcterms:modified>
</cp:coreProperties>
</file>