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593279" w:rsidRDefault="00593279" w:rsidP="00593279">
      <w:pPr>
        <w:ind w:right="-567"/>
      </w:pPr>
      <w:r>
        <w:rPr>
          <w:noProof/>
          <w:lang w:eastAsia="fr-FR"/>
        </w:rPr>
        <w:drawing>
          <wp:inline distT="0" distB="0" distL="0" distR="0">
            <wp:extent cx="1352550" cy="1286393"/>
            <wp:effectExtent l="19050" t="0" r="0" b="0"/>
            <wp:docPr id="1" name="Image 0" descr="stick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 1.JPG"/>
                    <pic:cNvPicPr/>
                  </pic:nvPicPr>
                  <pic:blipFill>
                    <a:blip r:embed="rId5" cstate="print"/>
                    <a:stretch>
                      <a:fillRect/>
                    </a:stretch>
                  </pic:blipFill>
                  <pic:spPr>
                    <a:xfrm>
                      <a:off x="0" y="0"/>
                      <a:ext cx="1354232" cy="1287993"/>
                    </a:xfrm>
                    <a:prstGeom prst="rect">
                      <a:avLst/>
                    </a:prstGeom>
                  </pic:spPr>
                </pic:pic>
              </a:graphicData>
            </a:graphic>
          </wp:inline>
        </w:drawing>
      </w:r>
      <w:r w:rsidRPr="00593279">
        <w:drawing>
          <wp:inline distT="0" distB="0" distL="0" distR="0">
            <wp:extent cx="4681330" cy="646043"/>
            <wp:effectExtent l="0" t="0" r="0" b="0"/>
            <wp:docPr id="2"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32448" cy="461665"/>
                      <a:chOff x="908720" y="1475656"/>
                      <a:chExt cx="4032448" cy="461665"/>
                    </a:xfrm>
                  </a:grpSpPr>
                  <a:sp>
                    <a:nvSpPr>
                      <a:cNvPr id="46" name="ZoneTexte 45"/>
                      <a:cNvSpPr txBox="1"/>
                    </a:nvSpPr>
                    <a:spPr>
                      <a:xfrm>
                        <a:off x="908720" y="1475656"/>
                        <a:ext cx="4032448" cy="461665"/>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2400" u="sng" dirty="0" smtClean="0">
                              <a:solidFill>
                                <a:schemeClr val="accent6">
                                  <a:lumMod val="75000"/>
                                </a:schemeClr>
                              </a:solidFill>
                              <a:effectLst>
                                <a:outerShdw blurRad="38100" dist="38100" dir="2700000" algn="tl">
                                  <a:srgbClr val="000000">
                                    <a:alpha val="43137"/>
                                  </a:srgbClr>
                                </a:outerShdw>
                              </a:effectLst>
                              <a:latin typeface="Bernard MT Condensed" pitchFamily="18" charset="0"/>
                            </a:rPr>
                            <a:t>La rubrique Technique </a:t>
                          </a:r>
                          <a:endParaRPr lang="fr-FR" sz="2400" u="sng" dirty="0">
                            <a:solidFill>
                              <a:schemeClr val="accent6">
                                <a:lumMod val="75000"/>
                              </a:schemeClr>
                            </a:solidFill>
                            <a:effectLst>
                              <a:outerShdw blurRad="38100" dist="38100" dir="2700000" algn="tl">
                                <a:srgbClr val="000000">
                                  <a:alpha val="43137"/>
                                </a:srgbClr>
                              </a:outerShdw>
                            </a:effectLst>
                            <a:latin typeface="Bernard MT Condensed" pitchFamily="18" charset="0"/>
                          </a:endParaRPr>
                        </a:p>
                      </a:txBody>
                      <a:useSpRect/>
                    </a:txSp>
                  </a:sp>
                </lc:lockedCanvas>
              </a:graphicData>
            </a:graphic>
          </wp:inline>
        </w:drawing>
      </w:r>
    </w:p>
    <w:p w:rsidR="00593279" w:rsidRDefault="00593279" w:rsidP="00593279">
      <w:pPr>
        <w:ind w:right="-567"/>
      </w:pPr>
    </w:p>
    <w:p w:rsidR="00F45110" w:rsidRDefault="00F45110" w:rsidP="00593279">
      <w:pPr>
        <w:rPr>
          <w:rFonts w:ascii="Arial Rounded MT Bold" w:hAnsi="Arial Rounded MT Bold"/>
          <w:color w:val="17365D" w:themeColor="text2" w:themeShade="BF"/>
          <w:sz w:val="36"/>
          <w:szCs w:val="36"/>
        </w:rPr>
      </w:pPr>
      <w:r w:rsidRPr="00F45110">
        <w:rPr>
          <w:rFonts w:ascii="Arial Rounded MT Bold" w:hAnsi="Arial Rounded MT Bold"/>
          <w:color w:val="17365D" w:themeColor="text2" w:themeShade="BF"/>
          <w:sz w:val="36"/>
          <w:szCs w:val="36"/>
        </w:rPr>
        <w:t xml:space="preserve">Quelques </w:t>
      </w:r>
      <w:r w:rsidR="00F12895" w:rsidRPr="00F12895">
        <w:rPr>
          <w:rFonts w:ascii="Arial Rounded MT Bold" w:hAnsi="Arial Rounded MT Bold"/>
          <w:color w:val="17365D" w:themeColor="text2" w:themeShade="BF"/>
          <w:sz w:val="36"/>
          <w:szCs w:val="36"/>
        </w:rPr>
        <w:t xml:space="preserve">petits conseils indispensables pour l’entretien de son </w:t>
      </w:r>
      <w:proofErr w:type="spellStart"/>
      <w:r w:rsidR="00F12895" w:rsidRPr="00F12895">
        <w:rPr>
          <w:rFonts w:ascii="Arial Rounded MT Bold" w:hAnsi="Arial Rounded MT Bold"/>
          <w:color w:val="17365D" w:themeColor="text2" w:themeShade="BF"/>
          <w:sz w:val="36"/>
          <w:szCs w:val="36"/>
        </w:rPr>
        <w:t>brélon</w:t>
      </w:r>
      <w:proofErr w:type="spellEnd"/>
      <w:r w:rsidR="00F12895" w:rsidRPr="00F12895">
        <w:rPr>
          <w:rFonts w:ascii="Arial Rounded MT Bold" w:hAnsi="Arial Rounded MT Bold"/>
          <w:color w:val="17365D" w:themeColor="text2" w:themeShade="BF"/>
          <w:sz w:val="36"/>
          <w:szCs w:val="36"/>
        </w:rPr>
        <w:t xml:space="preserve"> préféré !!!</w:t>
      </w:r>
    </w:p>
    <w:p w:rsidR="00F45110" w:rsidRPr="00F45110" w:rsidRDefault="00F45110" w:rsidP="00593279">
      <w:pPr>
        <w:rPr>
          <w:rFonts w:ascii="Arial Rounded MT Bold" w:hAnsi="Arial Rounded MT Bold"/>
          <w:color w:val="17365D" w:themeColor="text2" w:themeShade="BF"/>
          <w:sz w:val="36"/>
          <w:szCs w:val="36"/>
        </w:rPr>
      </w:pPr>
    </w:p>
    <w:p w:rsidR="00F12895" w:rsidRPr="00F12895" w:rsidRDefault="00F12895" w:rsidP="00F12895">
      <w:pPr>
        <w:spacing w:after="0" w:line="240" w:lineRule="auto"/>
        <w:rPr>
          <w:rFonts w:ascii="Times New Roman" w:eastAsia="Times New Roman" w:hAnsi="Times New Roman" w:cs="Times New Roman"/>
          <w:sz w:val="24"/>
          <w:szCs w:val="24"/>
          <w:lang w:eastAsia="fr-FR"/>
        </w:rPr>
      </w:pPr>
      <w:r w:rsidRPr="00F12895">
        <w:rPr>
          <w:rFonts w:ascii="Calibri" w:eastAsia="+mn-ea" w:hAnsi="Calibri" w:cs="+mn-cs"/>
          <w:b/>
          <w:bCs/>
          <w:i/>
          <w:iCs/>
          <w:shadow/>
          <w:color w:val="FF0000"/>
          <w:kern w:val="24"/>
          <w:sz w:val="56"/>
          <w:szCs w:val="56"/>
          <w:u w:val="single"/>
          <w:lang w:eastAsia="fr-FR"/>
        </w:rPr>
        <w:t>Chaine Primaire et Courroie secondaire</w:t>
      </w:r>
      <w:r w:rsidRPr="00F12895">
        <w:rPr>
          <w:rFonts w:ascii="Calibri" w:eastAsia="+mn-ea" w:hAnsi="Calibri" w:cs="+mn-cs"/>
          <w:b/>
          <w:bCs/>
          <w:color w:val="000000"/>
          <w:kern w:val="24"/>
          <w:sz w:val="36"/>
          <w:szCs w:val="36"/>
          <w:lang w:eastAsia="fr-FR"/>
        </w:rPr>
        <w:t xml:space="preserve"> </w:t>
      </w:r>
    </w:p>
    <w:p w:rsidR="00F12895" w:rsidRDefault="00F12895" w:rsidP="00F12895">
      <w:pPr>
        <w:spacing w:after="0" w:line="240" w:lineRule="auto"/>
        <w:rPr>
          <w:rFonts w:ascii="Calibri" w:eastAsia="+mn-ea" w:hAnsi="Calibri" w:cs="+mn-cs"/>
          <w:b/>
          <w:bCs/>
          <w:color w:val="000000"/>
          <w:kern w:val="24"/>
          <w:sz w:val="36"/>
          <w:szCs w:val="36"/>
          <w:u w:val="single"/>
          <w:lang w:eastAsia="fr-FR"/>
        </w:rPr>
      </w:pPr>
    </w:p>
    <w:p w:rsidR="00F12895" w:rsidRDefault="00F12895" w:rsidP="00F12895">
      <w:pPr>
        <w:spacing w:after="0" w:line="240" w:lineRule="auto"/>
        <w:rPr>
          <w:rFonts w:ascii="Calibri" w:eastAsia="+mn-ea" w:hAnsi="Calibri" w:cs="+mn-cs"/>
          <w:b/>
          <w:bCs/>
          <w:color w:val="000000"/>
          <w:kern w:val="24"/>
          <w:sz w:val="36"/>
          <w:szCs w:val="36"/>
          <w:u w:val="single"/>
          <w:lang w:eastAsia="fr-FR"/>
        </w:rPr>
      </w:pPr>
    </w:p>
    <w:p w:rsidR="00F12895" w:rsidRPr="00F12895" w:rsidRDefault="00F12895" w:rsidP="00F12895">
      <w:pPr>
        <w:spacing w:after="0" w:line="240" w:lineRule="auto"/>
        <w:rPr>
          <w:rFonts w:ascii="Times New Roman" w:eastAsia="Times New Roman" w:hAnsi="Times New Roman" w:cs="Times New Roman"/>
          <w:sz w:val="24"/>
          <w:szCs w:val="24"/>
          <w:lang w:eastAsia="fr-FR"/>
        </w:rPr>
      </w:pPr>
      <w:r w:rsidRPr="00F12895">
        <w:rPr>
          <w:rFonts w:ascii="Calibri" w:eastAsia="+mn-ea" w:hAnsi="Calibri" w:cs="+mn-cs"/>
          <w:b/>
          <w:bCs/>
          <w:color w:val="000000"/>
          <w:kern w:val="24"/>
          <w:sz w:val="36"/>
          <w:szCs w:val="36"/>
          <w:u w:val="single"/>
          <w:lang w:eastAsia="fr-FR"/>
        </w:rPr>
        <w:t>Chaine Primaire</w:t>
      </w:r>
      <w:hyperlink r:id="rId6" w:history="1">
        <w:r w:rsidRPr="00F12895">
          <w:rPr>
            <w:rFonts w:ascii="Calibri" w:eastAsia="+mn-ea" w:hAnsi="Calibri" w:cs="+mn-cs"/>
            <w:b/>
            <w:bCs/>
            <w:color w:val="0000FF"/>
            <w:kern w:val="24"/>
            <w:sz w:val="36"/>
            <w:u w:val="single"/>
            <w:lang w:eastAsia="fr-FR"/>
          </w:rPr>
          <w:t xml:space="preserve"> </w:t>
        </w:r>
      </w:hyperlink>
    </w:p>
    <w:p w:rsidR="00F12895" w:rsidRPr="00F12895" w:rsidRDefault="00F12895" w:rsidP="00F12895">
      <w:pPr>
        <w:spacing w:after="0" w:line="240" w:lineRule="auto"/>
        <w:rPr>
          <w:rFonts w:ascii="Times New Roman" w:eastAsia="Times New Roman" w:hAnsi="Times New Roman" w:cs="Times New Roman"/>
          <w:sz w:val="24"/>
          <w:szCs w:val="24"/>
          <w:lang w:eastAsia="fr-FR"/>
        </w:rPr>
      </w:pPr>
      <w:r w:rsidRPr="00F12895">
        <w:rPr>
          <w:rFonts w:ascii="Calibri" w:eastAsia="+mn-ea" w:hAnsi="Calibri" w:cs="+mn-cs"/>
          <w:color w:val="000000"/>
          <w:kern w:val="24"/>
          <w:sz w:val="36"/>
          <w:szCs w:val="36"/>
          <w:lang w:eastAsia="fr-FR"/>
        </w:rPr>
        <w:t> </w:t>
      </w:r>
    </w:p>
    <w:p w:rsidR="00F12895" w:rsidRDefault="00F12895" w:rsidP="00F12895">
      <w:pPr>
        <w:spacing w:after="0" w:line="240" w:lineRule="auto"/>
        <w:rPr>
          <w:rFonts w:ascii="Calibri" w:eastAsia="+mn-ea" w:hAnsi="Calibri" w:cs="+mn-cs"/>
          <w:color w:val="000000"/>
          <w:kern w:val="24"/>
          <w:sz w:val="36"/>
          <w:szCs w:val="36"/>
          <w:lang w:eastAsia="fr-FR"/>
        </w:rPr>
      </w:pPr>
      <w:r w:rsidRPr="00F12895">
        <w:rPr>
          <w:rFonts w:ascii="Calibri" w:eastAsia="+mn-ea" w:hAnsi="Calibri" w:cs="+mn-cs"/>
          <w:color w:val="000000"/>
          <w:kern w:val="24"/>
          <w:sz w:val="36"/>
          <w:szCs w:val="36"/>
          <w:lang w:eastAsia="fr-FR"/>
        </w:rPr>
        <w:t xml:space="preserve">La vérification initiale du réglage de la chaîne primaire (avant) doit être effectuée après les 1600 premiers kilomètres et par la suite, tous les 8000 kilomètres. </w:t>
      </w:r>
    </w:p>
    <w:p w:rsidR="00F12895" w:rsidRPr="00F12895" w:rsidRDefault="00F12895" w:rsidP="00F12895">
      <w:pPr>
        <w:spacing w:after="0" w:line="240" w:lineRule="auto"/>
        <w:rPr>
          <w:rFonts w:ascii="Times New Roman" w:eastAsia="Times New Roman" w:hAnsi="Times New Roman" w:cs="Times New Roman"/>
          <w:sz w:val="24"/>
          <w:szCs w:val="24"/>
          <w:lang w:eastAsia="fr-FR"/>
        </w:rPr>
      </w:pPr>
    </w:p>
    <w:p w:rsidR="00F12895" w:rsidRDefault="00F12895" w:rsidP="00F12895">
      <w:pPr>
        <w:spacing w:after="0" w:line="240" w:lineRule="auto"/>
        <w:rPr>
          <w:rFonts w:ascii="Calibri" w:eastAsia="+mn-ea" w:hAnsi="Calibri" w:cs="+mn-cs"/>
          <w:color w:val="000000"/>
          <w:kern w:val="24"/>
          <w:sz w:val="36"/>
          <w:szCs w:val="36"/>
          <w:lang w:eastAsia="fr-FR"/>
        </w:rPr>
      </w:pPr>
      <w:r w:rsidRPr="00F12895">
        <w:rPr>
          <w:rFonts w:ascii="Calibri" w:eastAsia="+mn-ea" w:hAnsi="Calibri" w:cs="+mn-cs"/>
          <w:color w:val="000000"/>
          <w:kern w:val="24"/>
          <w:sz w:val="36"/>
          <w:szCs w:val="36"/>
          <w:lang w:eastAsia="fr-FR"/>
        </w:rPr>
        <w:t xml:space="preserve">L'huile qui convient pour la chaine primaire est la 10W40. </w:t>
      </w:r>
    </w:p>
    <w:p w:rsidR="00F12895" w:rsidRPr="00F12895" w:rsidRDefault="00F12895" w:rsidP="00F12895">
      <w:pPr>
        <w:spacing w:after="0" w:line="240" w:lineRule="auto"/>
        <w:rPr>
          <w:rFonts w:ascii="Times New Roman" w:eastAsia="Times New Roman" w:hAnsi="Times New Roman" w:cs="Times New Roman"/>
          <w:sz w:val="24"/>
          <w:szCs w:val="24"/>
          <w:lang w:eastAsia="fr-FR"/>
        </w:rPr>
      </w:pPr>
    </w:p>
    <w:p w:rsidR="00F12895" w:rsidRDefault="00F12895" w:rsidP="00F12895">
      <w:pPr>
        <w:spacing w:after="0" w:line="240" w:lineRule="auto"/>
        <w:rPr>
          <w:rFonts w:ascii="Calibri" w:eastAsia="+mn-ea" w:hAnsi="Calibri" w:cs="+mn-cs"/>
          <w:color w:val="000000"/>
          <w:kern w:val="24"/>
          <w:sz w:val="36"/>
          <w:szCs w:val="36"/>
          <w:lang w:eastAsia="fr-FR"/>
        </w:rPr>
      </w:pPr>
      <w:r w:rsidRPr="00F12895">
        <w:rPr>
          <w:rFonts w:ascii="Calibri" w:eastAsia="+mn-ea" w:hAnsi="Calibri" w:cs="+mn-cs"/>
          <w:color w:val="000000"/>
          <w:kern w:val="24"/>
          <w:sz w:val="36"/>
          <w:szCs w:val="36"/>
          <w:lang w:eastAsia="fr-FR"/>
        </w:rPr>
        <w:t xml:space="preserve">Les interventions d'entretien sont à effectuer selon les besoins. Une chaîne détendue fera que la moto avance par saccades à basse vitesse et entraînera l'usure excessive de la chaîne et des pignons. </w:t>
      </w:r>
    </w:p>
    <w:p w:rsidR="00F12895" w:rsidRPr="00F12895" w:rsidRDefault="00F12895" w:rsidP="00F12895">
      <w:pPr>
        <w:spacing w:after="0" w:line="240" w:lineRule="auto"/>
        <w:rPr>
          <w:rFonts w:ascii="Times New Roman" w:eastAsia="Times New Roman" w:hAnsi="Times New Roman" w:cs="Times New Roman"/>
          <w:sz w:val="24"/>
          <w:szCs w:val="24"/>
          <w:lang w:eastAsia="fr-FR"/>
        </w:rPr>
      </w:pPr>
    </w:p>
    <w:p w:rsidR="00F12895" w:rsidRDefault="00F12895" w:rsidP="00F12895">
      <w:pPr>
        <w:spacing w:after="0" w:line="240" w:lineRule="auto"/>
        <w:rPr>
          <w:rFonts w:ascii="Calibri" w:eastAsia="+mn-ea" w:hAnsi="Calibri" w:cs="+mn-cs"/>
          <w:color w:val="000000"/>
          <w:kern w:val="24"/>
          <w:sz w:val="36"/>
          <w:szCs w:val="36"/>
          <w:lang w:eastAsia="fr-FR"/>
        </w:rPr>
      </w:pPr>
      <w:r w:rsidRPr="00F12895">
        <w:rPr>
          <w:rFonts w:ascii="Calibri" w:eastAsia="+mn-ea" w:hAnsi="Calibri" w:cs="+mn-cs"/>
          <w:color w:val="000000"/>
          <w:kern w:val="24"/>
          <w:sz w:val="36"/>
          <w:szCs w:val="36"/>
          <w:lang w:eastAsia="fr-FR"/>
        </w:rPr>
        <w:t>Dans ce cas, demander des renseignements ayant trait au réglage de la chaîne auprès d'un concessionnaire, ou consulter le manuel d'entretien.  </w:t>
      </w:r>
    </w:p>
    <w:p w:rsidR="00F12895" w:rsidRPr="00F12895" w:rsidRDefault="00F12895" w:rsidP="00F12895">
      <w:pPr>
        <w:spacing w:after="0" w:line="240" w:lineRule="auto"/>
        <w:rPr>
          <w:rFonts w:ascii="Times New Roman" w:eastAsia="Times New Roman" w:hAnsi="Times New Roman" w:cs="Times New Roman"/>
          <w:sz w:val="24"/>
          <w:szCs w:val="24"/>
          <w:lang w:eastAsia="fr-FR"/>
        </w:rPr>
      </w:pPr>
    </w:p>
    <w:p w:rsidR="00F12895" w:rsidRPr="00F12895" w:rsidRDefault="00F12895" w:rsidP="00F12895">
      <w:pPr>
        <w:spacing w:after="0" w:line="240" w:lineRule="auto"/>
        <w:rPr>
          <w:rFonts w:ascii="Times New Roman" w:eastAsia="Times New Roman" w:hAnsi="Times New Roman" w:cs="Times New Roman"/>
          <w:sz w:val="24"/>
          <w:szCs w:val="24"/>
          <w:lang w:eastAsia="fr-FR"/>
        </w:rPr>
      </w:pPr>
      <w:r w:rsidRPr="00F12895">
        <w:rPr>
          <w:rFonts w:ascii="Calibri" w:eastAsia="+mn-ea" w:hAnsi="Calibri" w:cs="+mn-cs"/>
          <w:color w:val="000000"/>
          <w:kern w:val="24"/>
          <w:sz w:val="36"/>
          <w:szCs w:val="36"/>
          <w:lang w:eastAsia="fr-FR"/>
        </w:rPr>
        <w:t xml:space="preserve"> </w:t>
      </w:r>
    </w:p>
    <w:p w:rsidR="00FE7615" w:rsidRDefault="00FE7615" w:rsidP="00FE7615">
      <w:pPr>
        <w:spacing w:after="0" w:line="240" w:lineRule="auto"/>
        <w:rPr>
          <w:rFonts w:ascii="Calibri" w:eastAsia="+mn-ea" w:hAnsi="Calibri" w:cs="+mn-cs"/>
          <w:color w:val="000000"/>
          <w:kern w:val="24"/>
          <w:sz w:val="36"/>
          <w:szCs w:val="36"/>
          <w:lang w:eastAsia="fr-FR"/>
        </w:rPr>
      </w:pPr>
    </w:p>
    <w:p w:rsidR="00FE7615" w:rsidRDefault="00FE7615" w:rsidP="00FE7615">
      <w:pPr>
        <w:spacing w:after="0" w:line="240" w:lineRule="auto"/>
        <w:rPr>
          <w:rFonts w:ascii="Calibri" w:eastAsia="+mn-ea" w:hAnsi="Calibri" w:cs="+mn-cs"/>
          <w:color w:val="000000"/>
          <w:kern w:val="24"/>
          <w:sz w:val="36"/>
          <w:szCs w:val="36"/>
          <w:lang w:eastAsia="fr-FR"/>
        </w:rPr>
      </w:pPr>
      <w:r w:rsidRPr="00FE7615">
        <w:rPr>
          <w:rFonts w:ascii="Calibri" w:eastAsia="+mn-ea" w:hAnsi="Calibri" w:cs="+mn-cs"/>
          <w:color w:val="000000"/>
          <w:kern w:val="24"/>
          <w:sz w:val="36"/>
          <w:szCs w:val="36"/>
          <w:lang w:eastAsia="fr-FR"/>
        </w:rPr>
        <w:lastRenderedPageBreak/>
        <w:t xml:space="preserve">Pour accéder à cette chaîne primaire, sur les 1450 </w:t>
      </w:r>
      <w:r w:rsidRPr="00FE7615">
        <w:rPr>
          <w:rFonts w:ascii="Calibri" w:eastAsia="+mn-ea" w:hAnsi="Calibri" w:cs="+mn-cs"/>
          <w:b/>
          <w:bCs/>
          <w:color w:val="000000"/>
          <w:kern w:val="24"/>
          <w:sz w:val="36"/>
          <w:szCs w:val="36"/>
          <w:lang w:eastAsia="fr-FR"/>
        </w:rPr>
        <w:t>pas sur les 1580</w:t>
      </w:r>
      <w:r w:rsidRPr="00FE7615">
        <w:rPr>
          <w:rFonts w:ascii="Calibri" w:eastAsia="+mn-ea" w:hAnsi="Calibri" w:cs="+mn-cs"/>
          <w:color w:val="000000"/>
          <w:kern w:val="24"/>
          <w:sz w:val="36"/>
          <w:szCs w:val="36"/>
          <w:lang w:eastAsia="fr-FR"/>
        </w:rPr>
        <w:t xml:space="preserve">, il faut maintenir la moto en position verticale (l'idéal c'est d'avoir un cric à moto), puis il faut déposer la trappe spécifique se trouvant sur le carter primaire et maintenue par 4 vis. </w:t>
      </w:r>
    </w:p>
    <w:p w:rsidR="00FE7615" w:rsidRPr="00FE7615" w:rsidRDefault="00FE7615" w:rsidP="00FE7615">
      <w:pPr>
        <w:spacing w:after="0" w:line="240" w:lineRule="auto"/>
        <w:rPr>
          <w:rFonts w:ascii="Times New Roman" w:eastAsia="Times New Roman" w:hAnsi="Times New Roman" w:cs="Times New Roman"/>
          <w:sz w:val="24"/>
          <w:szCs w:val="24"/>
          <w:lang w:eastAsia="fr-FR"/>
        </w:rPr>
      </w:pPr>
    </w:p>
    <w:p w:rsidR="00FE7615" w:rsidRDefault="00FE7615" w:rsidP="00FE7615">
      <w:pPr>
        <w:spacing w:after="0" w:line="240" w:lineRule="auto"/>
        <w:rPr>
          <w:rFonts w:ascii="Calibri" w:eastAsia="+mn-ea" w:hAnsi="Calibri" w:cs="+mn-cs"/>
          <w:color w:val="000000"/>
          <w:kern w:val="24"/>
          <w:sz w:val="36"/>
          <w:szCs w:val="36"/>
          <w:lang w:eastAsia="fr-FR"/>
        </w:rPr>
      </w:pPr>
      <w:r w:rsidRPr="00FE7615">
        <w:rPr>
          <w:rFonts w:ascii="Calibri" w:eastAsia="+mn-ea" w:hAnsi="Calibri" w:cs="+mn-cs"/>
          <w:color w:val="000000"/>
          <w:kern w:val="24"/>
          <w:sz w:val="36"/>
          <w:szCs w:val="36"/>
          <w:lang w:eastAsia="fr-FR"/>
        </w:rPr>
        <w:t xml:space="preserve">Puis avec l'index, il faut exercer une poussée sur la partie supérieure de la chaîne primaire à mi-distance des pignons. </w:t>
      </w:r>
    </w:p>
    <w:p w:rsidR="00FE7615" w:rsidRPr="00FE7615" w:rsidRDefault="00FE7615" w:rsidP="00FE7615">
      <w:pPr>
        <w:spacing w:after="0" w:line="240" w:lineRule="auto"/>
        <w:rPr>
          <w:rFonts w:ascii="Times New Roman" w:eastAsia="Times New Roman" w:hAnsi="Times New Roman" w:cs="Times New Roman"/>
          <w:sz w:val="24"/>
          <w:szCs w:val="24"/>
          <w:lang w:eastAsia="fr-FR"/>
        </w:rPr>
      </w:pPr>
    </w:p>
    <w:p w:rsidR="00FE7615" w:rsidRDefault="00FE7615" w:rsidP="00FE7615">
      <w:pPr>
        <w:spacing w:after="0" w:line="240" w:lineRule="auto"/>
        <w:rPr>
          <w:rFonts w:ascii="Calibri" w:eastAsia="+mn-ea" w:hAnsi="Calibri" w:cs="+mn-cs"/>
          <w:color w:val="000000"/>
          <w:kern w:val="24"/>
          <w:sz w:val="36"/>
          <w:szCs w:val="36"/>
          <w:lang w:eastAsia="fr-FR"/>
        </w:rPr>
      </w:pPr>
      <w:r w:rsidRPr="00FE7615">
        <w:rPr>
          <w:rFonts w:ascii="Calibri" w:eastAsia="+mn-ea" w:hAnsi="Calibri" w:cs="+mn-cs"/>
          <w:color w:val="000000"/>
          <w:kern w:val="24"/>
          <w:sz w:val="36"/>
          <w:szCs w:val="36"/>
          <w:lang w:eastAsia="fr-FR"/>
        </w:rPr>
        <w:t xml:space="preserve">Le débattement de la chaîne doit-être de 16 à 22 mm lorsque le moteur est froid, sinon de 9.5 à 16 mm lorsqu'il est chaud. </w:t>
      </w:r>
    </w:p>
    <w:p w:rsidR="00FE7615" w:rsidRPr="00FE7615" w:rsidRDefault="00FE7615" w:rsidP="00FE7615">
      <w:pPr>
        <w:spacing w:after="0" w:line="240" w:lineRule="auto"/>
        <w:rPr>
          <w:rFonts w:ascii="Times New Roman" w:eastAsia="Times New Roman" w:hAnsi="Times New Roman" w:cs="Times New Roman"/>
          <w:sz w:val="24"/>
          <w:szCs w:val="24"/>
          <w:lang w:eastAsia="fr-FR"/>
        </w:rPr>
      </w:pPr>
    </w:p>
    <w:p w:rsidR="00FE7615" w:rsidRDefault="00FE7615" w:rsidP="00FE7615">
      <w:pPr>
        <w:spacing w:after="0" w:line="240" w:lineRule="auto"/>
        <w:rPr>
          <w:rFonts w:ascii="Calibri" w:eastAsia="+mn-ea" w:hAnsi="Calibri" w:cs="+mn-cs"/>
          <w:color w:val="000000"/>
          <w:kern w:val="24"/>
          <w:sz w:val="36"/>
          <w:szCs w:val="36"/>
          <w:lang w:eastAsia="fr-FR"/>
        </w:rPr>
      </w:pPr>
      <w:r w:rsidRPr="00FE7615">
        <w:rPr>
          <w:rFonts w:ascii="Calibri" w:eastAsia="+mn-ea" w:hAnsi="Calibri" w:cs="+mn-cs"/>
          <w:color w:val="000000"/>
          <w:kern w:val="24"/>
          <w:sz w:val="36"/>
          <w:szCs w:val="36"/>
          <w:lang w:eastAsia="fr-FR"/>
        </w:rPr>
        <w:t xml:space="preserve">Si la tension n'est pas la bonne, on peut retendre soi-même, mais là, </w:t>
      </w:r>
      <w:r w:rsidRPr="00FE7615">
        <w:rPr>
          <w:rFonts w:ascii="Calibri" w:eastAsia="+mn-ea" w:hAnsi="Calibri" w:cs="+mn-cs"/>
          <w:b/>
          <w:bCs/>
          <w:color w:val="000000"/>
          <w:kern w:val="24"/>
          <w:sz w:val="36"/>
          <w:szCs w:val="36"/>
          <w:u w:val="single"/>
          <w:lang w:eastAsia="fr-FR"/>
        </w:rPr>
        <w:t>attention danger</w:t>
      </w:r>
      <w:r w:rsidRPr="00FE7615">
        <w:rPr>
          <w:rFonts w:ascii="Calibri" w:eastAsia="+mn-ea" w:hAnsi="Calibri" w:cs="+mn-cs"/>
          <w:color w:val="000000"/>
          <w:kern w:val="24"/>
          <w:sz w:val="36"/>
          <w:szCs w:val="36"/>
          <w:lang w:eastAsia="fr-FR"/>
        </w:rPr>
        <w:t xml:space="preserve">, </w:t>
      </w:r>
      <w:r w:rsidRPr="00FE7615">
        <w:rPr>
          <w:rFonts w:ascii="Calibri" w:eastAsia="+mn-ea" w:hAnsi="Calibri" w:cs="+mn-cs"/>
          <w:color w:val="000000"/>
          <w:kern w:val="24"/>
          <w:sz w:val="36"/>
          <w:szCs w:val="36"/>
          <w:lang w:eastAsia="fr-FR"/>
        </w:rPr>
        <w:drawing>
          <wp:inline distT="0" distB="0" distL="0" distR="0">
            <wp:extent cx="300264" cy="299402"/>
            <wp:effectExtent l="19050" t="0" r="4536" b="0"/>
            <wp:docPr id="32" name="Image 28" descr="http://2.bp.blogspot.com/_aEcemX2QTVY/S7BxCnPRnaI/AAAAAAAAABs/9Wa8N0M5_TI/s1600/danger.gif"/>
            <wp:cNvGraphicFramePr/>
            <a:graphic xmlns:a="http://schemas.openxmlformats.org/drawingml/2006/main">
              <a:graphicData uri="http://schemas.openxmlformats.org/drawingml/2006/picture">
                <pic:pic xmlns:pic="http://schemas.openxmlformats.org/drawingml/2006/picture">
                  <pic:nvPicPr>
                    <pic:cNvPr id="6146" name="Picture 2" descr="http://2.bp.blogspot.com/_aEcemX2QTVY/S7BxCnPRnaI/AAAAAAAAABs/9Wa8N0M5_TI/s1600/danger.gif"/>
                    <pic:cNvPicPr>
                      <a:picLocks noChangeAspect="1" noChangeArrowheads="1"/>
                    </pic:cNvPicPr>
                  </pic:nvPicPr>
                  <pic:blipFill>
                    <a:blip r:embed="rId7" cstate="print"/>
                    <a:srcRect/>
                    <a:stretch>
                      <a:fillRect/>
                    </a:stretch>
                  </pic:blipFill>
                  <pic:spPr bwMode="auto">
                    <a:xfrm>
                      <a:off x="0" y="0"/>
                      <a:ext cx="301133" cy="300268"/>
                    </a:xfrm>
                    <a:prstGeom prst="rect">
                      <a:avLst/>
                    </a:prstGeom>
                    <a:noFill/>
                  </pic:spPr>
                </pic:pic>
              </a:graphicData>
            </a:graphic>
          </wp:inline>
        </w:drawing>
      </w:r>
      <w:r w:rsidRPr="00FE7615">
        <w:rPr>
          <w:rFonts w:ascii="Calibri" w:eastAsia="+mn-ea" w:hAnsi="Calibri" w:cs="+mn-cs"/>
          <w:color w:val="000000"/>
          <w:kern w:val="24"/>
          <w:sz w:val="36"/>
          <w:szCs w:val="36"/>
          <w:lang w:eastAsia="fr-FR"/>
        </w:rPr>
        <w:t xml:space="preserve">il est préférable d'aller voir le spécialiste. </w:t>
      </w:r>
    </w:p>
    <w:p w:rsidR="00FE7615" w:rsidRPr="00FE7615" w:rsidRDefault="00FE7615" w:rsidP="00FE7615">
      <w:pPr>
        <w:spacing w:after="0" w:line="240" w:lineRule="auto"/>
        <w:rPr>
          <w:rFonts w:ascii="Times New Roman" w:eastAsia="Times New Roman" w:hAnsi="Times New Roman" w:cs="Times New Roman"/>
          <w:sz w:val="24"/>
          <w:szCs w:val="24"/>
          <w:lang w:eastAsia="fr-FR"/>
        </w:rPr>
      </w:pPr>
    </w:p>
    <w:p w:rsidR="00FE7615" w:rsidRDefault="00FE7615" w:rsidP="00FE7615">
      <w:pPr>
        <w:spacing w:after="0" w:line="240" w:lineRule="auto"/>
        <w:rPr>
          <w:rFonts w:ascii="Calibri" w:eastAsia="+mn-ea" w:hAnsi="Calibri" w:cs="+mn-cs"/>
          <w:color w:val="000000"/>
          <w:kern w:val="24"/>
          <w:sz w:val="36"/>
          <w:szCs w:val="36"/>
          <w:lang w:eastAsia="fr-FR"/>
        </w:rPr>
      </w:pPr>
      <w:r w:rsidRPr="00FE7615">
        <w:rPr>
          <w:rFonts w:ascii="Calibri" w:eastAsia="+mn-ea" w:hAnsi="Calibri" w:cs="+mn-cs"/>
          <w:color w:val="000000"/>
          <w:kern w:val="24"/>
          <w:sz w:val="36"/>
          <w:szCs w:val="36"/>
          <w:lang w:eastAsia="fr-FR"/>
        </w:rPr>
        <w:t xml:space="preserve">En remontant la trappe n'oubliez pas que chaque vis est équipée d'une rondelle d'étanchéité. </w:t>
      </w:r>
    </w:p>
    <w:p w:rsidR="00FE7615" w:rsidRDefault="00FE7615" w:rsidP="00FE7615">
      <w:pPr>
        <w:spacing w:after="0" w:line="240" w:lineRule="auto"/>
        <w:rPr>
          <w:rFonts w:ascii="Calibri" w:eastAsia="+mn-ea" w:hAnsi="Calibri" w:cs="+mn-cs"/>
          <w:color w:val="000000"/>
          <w:kern w:val="24"/>
          <w:sz w:val="36"/>
          <w:szCs w:val="36"/>
          <w:lang w:eastAsia="fr-FR"/>
        </w:rPr>
      </w:pPr>
    </w:p>
    <w:p w:rsidR="00FE7615" w:rsidRPr="00FE7615" w:rsidRDefault="00FE7615" w:rsidP="00FE7615">
      <w:pPr>
        <w:spacing w:after="0" w:line="240" w:lineRule="auto"/>
        <w:rPr>
          <w:rFonts w:ascii="Times New Roman" w:eastAsia="Times New Roman" w:hAnsi="Times New Roman" w:cs="Times New Roman"/>
          <w:sz w:val="24"/>
          <w:szCs w:val="24"/>
          <w:lang w:eastAsia="fr-FR"/>
        </w:rPr>
      </w:pPr>
      <w:r w:rsidRPr="00FE7615">
        <w:rPr>
          <w:rFonts w:ascii="Calibri" w:eastAsia="+mn-ea" w:hAnsi="Calibri" w:cs="+mn-cs"/>
          <w:color w:val="000000"/>
          <w:kern w:val="24"/>
          <w:sz w:val="36"/>
          <w:szCs w:val="36"/>
          <w:lang w:eastAsia="fr-FR"/>
        </w:rPr>
        <w:t>Il ne faut donc pas oublier de les remettre.</w:t>
      </w:r>
      <w:r w:rsidRPr="00FE7615">
        <w:rPr>
          <w:rFonts w:ascii="Calibri" w:eastAsia="+mn-ea" w:hAnsi="Calibri" w:cs="+mn-cs"/>
          <w:b/>
          <w:bCs/>
          <w:color w:val="000000"/>
          <w:kern w:val="24"/>
          <w:sz w:val="36"/>
          <w:szCs w:val="36"/>
          <w:lang w:eastAsia="fr-FR"/>
        </w:rPr>
        <w:t xml:space="preserve"> </w:t>
      </w:r>
    </w:p>
    <w:p w:rsidR="00593279" w:rsidRDefault="00593279"/>
    <w:p w:rsidR="00FE7615" w:rsidRDefault="00FE7615"/>
    <w:p w:rsidR="00976639" w:rsidRDefault="00976639" w:rsidP="00976639">
      <w:pPr>
        <w:spacing w:after="0"/>
        <w:jc w:val="center"/>
        <w:rPr>
          <w:b/>
          <w:bCs/>
          <w:sz w:val="36"/>
          <w:szCs w:val="36"/>
          <w:u w:val="single"/>
        </w:rPr>
      </w:pPr>
    </w:p>
    <w:p w:rsidR="00F12895" w:rsidRDefault="00F12895" w:rsidP="00976639">
      <w:pPr>
        <w:spacing w:after="0"/>
        <w:jc w:val="center"/>
        <w:rPr>
          <w:b/>
          <w:bCs/>
          <w:sz w:val="36"/>
          <w:szCs w:val="36"/>
          <w:u w:val="single"/>
        </w:rPr>
      </w:pPr>
    </w:p>
    <w:p w:rsidR="00FE7615" w:rsidRDefault="00FE7615" w:rsidP="00976639">
      <w:pPr>
        <w:spacing w:after="0"/>
        <w:jc w:val="center"/>
        <w:rPr>
          <w:b/>
          <w:bCs/>
          <w:sz w:val="36"/>
          <w:szCs w:val="36"/>
          <w:u w:val="single"/>
        </w:rPr>
      </w:pPr>
    </w:p>
    <w:p w:rsidR="00FE7615" w:rsidRDefault="00FE7615" w:rsidP="00976639">
      <w:pPr>
        <w:spacing w:after="0"/>
        <w:jc w:val="center"/>
        <w:rPr>
          <w:b/>
          <w:bCs/>
          <w:sz w:val="36"/>
          <w:szCs w:val="36"/>
          <w:u w:val="single"/>
        </w:rPr>
      </w:pPr>
    </w:p>
    <w:p w:rsidR="00FE7615" w:rsidRDefault="00FE7615" w:rsidP="00976639">
      <w:pPr>
        <w:spacing w:after="0"/>
        <w:jc w:val="center"/>
        <w:rPr>
          <w:b/>
          <w:bCs/>
          <w:sz w:val="36"/>
          <w:szCs w:val="36"/>
          <w:u w:val="single"/>
        </w:rPr>
      </w:pPr>
    </w:p>
    <w:p w:rsidR="00FE7615" w:rsidRDefault="00FE7615" w:rsidP="00976639">
      <w:pPr>
        <w:spacing w:after="0"/>
        <w:jc w:val="center"/>
        <w:rPr>
          <w:b/>
          <w:bCs/>
          <w:sz w:val="36"/>
          <w:szCs w:val="36"/>
          <w:u w:val="single"/>
        </w:rPr>
      </w:pPr>
    </w:p>
    <w:p w:rsidR="00FE7615" w:rsidRDefault="00FE7615" w:rsidP="00976639">
      <w:pPr>
        <w:spacing w:after="0"/>
        <w:jc w:val="center"/>
        <w:rPr>
          <w:b/>
          <w:bCs/>
          <w:sz w:val="36"/>
          <w:szCs w:val="36"/>
          <w:u w:val="single"/>
        </w:rPr>
      </w:pPr>
    </w:p>
    <w:p w:rsidR="00FE7615" w:rsidRDefault="00FE7615" w:rsidP="00FE7615">
      <w:pPr>
        <w:spacing w:after="0"/>
        <w:rPr>
          <w:b/>
          <w:bCs/>
          <w:sz w:val="36"/>
          <w:szCs w:val="36"/>
          <w:u w:val="single"/>
        </w:rPr>
      </w:pPr>
    </w:p>
    <w:p w:rsidR="00FE7615" w:rsidRDefault="00FE7615" w:rsidP="00FE7615">
      <w:pPr>
        <w:spacing w:after="0"/>
        <w:rPr>
          <w:b/>
          <w:bCs/>
          <w:sz w:val="36"/>
          <w:szCs w:val="36"/>
          <w:u w:val="single"/>
        </w:rPr>
      </w:pPr>
    </w:p>
    <w:p w:rsidR="00FE7615" w:rsidRDefault="00FE7615" w:rsidP="00FE7615">
      <w:pPr>
        <w:spacing w:after="0"/>
        <w:rPr>
          <w:b/>
          <w:bCs/>
          <w:sz w:val="36"/>
          <w:szCs w:val="36"/>
          <w:u w:val="single"/>
        </w:rPr>
      </w:pPr>
    </w:p>
    <w:p w:rsidR="00FE7615" w:rsidRPr="00FE7615" w:rsidRDefault="00FE7615" w:rsidP="00FE7615">
      <w:pPr>
        <w:spacing w:after="0" w:line="240" w:lineRule="auto"/>
        <w:rPr>
          <w:rFonts w:ascii="Times New Roman" w:eastAsia="Times New Roman" w:hAnsi="Times New Roman" w:cs="Times New Roman"/>
          <w:sz w:val="24"/>
          <w:szCs w:val="24"/>
          <w:lang w:eastAsia="fr-FR"/>
        </w:rPr>
      </w:pPr>
      <w:r w:rsidRPr="00FE7615">
        <w:rPr>
          <w:rFonts w:ascii="Calibri" w:eastAsia="+mn-ea" w:hAnsi="Calibri" w:cs="+mn-cs"/>
          <w:b/>
          <w:bCs/>
          <w:color w:val="000000"/>
          <w:kern w:val="24"/>
          <w:sz w:val="36"/>
          <w:szCs w:val="36"/>
          <w:u w:val="single"/>
          <w:lang w:eastAsia="fr-FR"/>
        </w:rPr>
        <w:lastRenderedPageBreak/>
        <w:t>Courroie secondaire</w:t>
      </w:r>
      <w:r w:rsidRPr="00FE7615">
        <w:rPr>
          <w:rFonts w:ascii="Calibri" w:eastAsia="+mn-ea" w:hAnsi="Calibri" w:cs="+mn-cs"/>
          <w:color w:val="000000"/>
          <w:kern w:val="24"/>
          <w:sz w:val="36"/>
          <w:szCs w:val="36"/>
          <w:u w:val="single"/>
          <w:lang w:eastAsia="fr-FR"/>
        </w:rPr>
        <w:t xml:space="preserve"> </w:t>
      </w:r>
    </w:p>
    <w:p w:rsidR="00FE7615" w:rsidRDefault="00FE7615" w:rsidP="00FE7615">
      <w:pPr>
        <w:spacing w:after="0"/>
        <w:rPr>
          <w:b/>
          <w:bCs/>
          <w:sz w:val="36"/>
          <w:szCs w:val="36"/>
          <w:u w:val="single"/>
        </w:rPr>
      </w:pPr>
    </w:p>
    <w:p w:rsidR="00FE7615" w:rsidRDefault="00FE7615" w:rsidP="00FE7615">
      <w:pPr>
        <w:spacing w:after="0" w:line="240" w:lineRule="auto"/>
        <w:textAlignment w:val="baseline"/>
        <w:rPr>
          <w:rFonts w:ascii="Arial" w:eastAsia="+mn-ea" w:hAnsi="Arial" w:cs="Arial"/>
          <w:color w:val="000000"/>
          <w:kern w:val="24"/>
          <w:sz w:val="36"/>
          <w:szCs w:val="36"/>
          <w:lang w:eastAsia="fr-FR"/>
        </w:rPr>
      </w:pPr>
      <w:r w:rsidRPr="00FE7615">
        <w:rPr>
          <w:rFonts w:ascii="Arial" w:eastAsia="+mn-ea" w:hAnsi="Arial" w:cs="Arial"/>
          <w:color w:val="000000"/>
          <w:kern w:val="24"/>
          <w:sz w:val="36"/>
          <w:szCs w:val="36"/>
          <w:lang w:eastAsia="fr-FR"/>
        </w:rPr>
        <w:t>La surface interne des dents de</w:t>
      </w:r>
      <w:r>
        <w:rPr>
          <w:rFonts w:ascii="Arial" w:eastAsia="+mn-ea" w:hAnsi="Arial" w:cs="Arial"/>
          <w:color w:val="000000"/>
          <w:kern w:val="24"/>
          <w:sz w:val="36"/>
          <w:szCs w:val="36"/>
          <w:lang w:eastAsia="fr-FR"/>
        </w:rPr>
        <w:t xml:space="preserve"> la courroie </w:t>
      </w:r>
      <w:r w:rsidRPr="00FE7615">
        <w:rPr>
          <w:rFonts w:ascii="Arial" w:eastAsia="+mn-ea" w:hAnsi="Arial" w:cs="Arial"/>
          <w:color w:val="000000"/>
          <w:kern w:val="24"/>
          <w:sz w:val="36"/>
          <w:szCs w:val="36"/>
          <w:lang w:eastAsia="fr-FR"/>
        </w:rPr>
        <w:t xml:space="preserve">d'entraînement arrière (secondaire) est recouverte d'une fine couche de polyéthylène. </w:t>
      </w:r>
    </w:p>
    <w:p w:rsidR="00FE7615" w:rsidRDefault="00FE7615" w:rsidP="00FE7615">
      <w:pPr>
        <w:spacing w:after="0" w:line="240" w:lineRule="auto"/>
        <w:textAlignment w:val="baseline"/>
        <w:rPr>
          <w:rFonts w:ascii="Arial" w:eastAsia="+mn-ea" w:hAnsi="Arial" w:cs="Arial"/>
          <w:color w:val="000000"/>
          <w:kern w:val="24"/>
          <w:sz w:val="36"/>
          <w:szCs w:val="36"/>
          <w:lang w:eastAsia="fr-FR"/>
        </w:rPr>
      </w:pPr>
      <w:r w:rsidRPr="00FE7615">
        <w:rPr>
          <w:rFonts w:ascii="Arial" w:eastAsia="+mn-ea" w:hAnsi="Arial" w:cs="Arial"/>
          <w:color w:val="000000"/>
          <w:kern w:val="24"/>
          <w:sz w:val="36"/>
          <w:szCs w:val="36"/>
          <w:lang w:eastAsia="fr-FR"/>
        </w:rPr>
        <w:t xml:space="preserve">Cette couche disparaîtra assez vite au début de l'emploi de la moto car elle s'imprègne dans la texture de la courroie. Il s'agit là d'un état normal qui n'indique pas une usure de la courroie. </w:t>
      </w:r>
    </w:p>
    <w:p w:rsidR="00FE7615" w:rsidRPr="00FE7615" w:rsidRDefault="00FE7615" w:rsidP="00FE7615">
      <w:pPr>
        <w:spacing w:after="0" w:line="240" w:lineRule="auto"/>
        <w:textAlignment w:val="baseline"/>
        <w:rPr>
          <w:rFonts w:ascii="Times New Roman" w:eastAsia="Times New Roman" w:hAnsi="Times New Roman" w:cs="Times New Roman"/>
          <w:sz w:val="24"/>
          <w:szCs w:val="24"/>
          <w:lang w:eastAsia="fr-FR"/>
        </w:rPr>
      </w:pPr>
    </w:p>
    <w:p w:rsidR="00FE7615" w:rsidRDefault="00FE7615" w:rsidP="00FE7615">
      <w:pPr>
        <w:spacing w:after="0" w:line="240" w:lineRule="auto"/>
        <w:textAlignment w:val="baseline"/>
        <w:rPr>
          <w:rFonts w:ascii="Arial" w:eastAsia="+mn-ea" w:hAnsi="Arial" w:cs="Arial"/>
          <w:color w:val="000000"/>
          <w:kern w:val="24"/>
          <w:sz w:val="36"/>
          <w:szCs w:val="36"/>
          <w:lang w:eastAsia="fr-FR"/>
        </w:rPr>
      </w:pPr>
      <w:r w:rsidRPr="00FE7615">
        <w:rPr>
          <w:rFonts w:ascii="Arial" w:eastAsia="+mn-ea" w:hAnsi="Arial" w:cs="Arial"/>
          <w:color w:val="000000"/>
          <w:kern w:val="24"/>
          <w:sz w:val="36"/>
          <w:szCs w:val="36"/>
          <w:lang w:eastAsia="fr-FR"/>
        </w:rPr>
        <w:t xml:space="preserve">Il convient de noter que Harley-Davidson préconise le changement de la courroie secondaire </w:t>
      </w:r>
      <w:r w:rsidRPr="00FE7615">
        <w:rPr>
          <w:rFonts w:ascii="Arial" w:eastAsia="+mn-ea" w:hAnsi="Arial" w:cs="Arial"/>
          <w:b/>
          <w:bCs/>
          <w:color w:val="000000"/>
          <w:kern w:val="24"/>
          <w:sz w:val="36"/>
          <w:szCs w:val="36"/>
          <w:lang w:eastAsia="fr-FR"/>
        </w:rPr>
        <w:t>tous les 80000 km</w:t>
      </w:r>
      <w:r>
        <w:rPr>
          <w:rFonts w:ascii="Arial" w:eastAsia="+mn-ea" w:hAnsi="Arial" w:cs="Arial"/>
          <w:b/>
          <w:bCs/>
          <w:color w:val="000000"/>
          <w:kern w:val="24"/>
          <w:sz w:val="36"/>
          <w:szCs w:val="36"/>
          <w:lang w:eastAsia="fr-FR"/>
        </w:rPr>
        <w:t>s</w:t>
      </w:r>
      <w:r w:rsidRPr="00FE7615">
        <w:rPr>
          <w:rFonts w:ascii="Arial" w:eastAsia="+mn-ea" w:hAnsi="Arial" w:cs="Arial"/>
          <w:color w:val="000000"/>
          <w:kern w:val="24"/>
          <w:sz w:val="36"/>
          <w:szCs w:val="36"/>
          <w:lang w:eastAsia="fr-FR"/>
        </w:rPr>
        <w:t xml:space="preserve">. </w:t>
      </w:r>
    </w:p>
    <w:p w:rsidR="00FE7615" w:rsidRPr="00FE7615" w:rsidRDefault="00FE7615" w:rsidP="00FE7615">
      <w:pPr>
        <w:spacing w:after="0" w:line="240" w:lineRule="auto"/>
        <w:textAlignment w:val="baseline"/>
        <w:rPr>
          <w:rFonts w:ascii="Times New Roman" w:eastAsia="Times New Roman" w:hAnsi="Times New Roman" w:cs="Times New Roman"/>
          <w:sz w:val="24"/>
          <w:szCs w:val="24"/>
          <w:lang w:eastAsia="fr-FR"/>
        </w:rPr>
      </w:pPr>
    </w:p>
    <w:p w:rsidR="00FE7615" w:rsidRPr="00FE7615" w:rsidRDefault="00FE7615" w:rsidP="00FE7615">
      <w:pPr>
        <w:spacing w:after="0" w:line="240" w:lineRule="auto"/>
        <w:textAlignment w:val="baseline"/>
        <w:rPr>
          <w:rFonts w:ascii="Times New Roman" w:eastAsia="Times New Roman" w:hAnsi="Times New Roman" w:cs="Times New Roman"/>
          <w:sz w:val="24"/>
          <w:szCs w:val="24"/>
          <w:lang w:eastAsia="fr-FR"/>
        </w:rPr>
      </w:pPr>
      <w:r w:rsidRPr="00FE7615">
        <w:rPr>
          <w:rFonts w:ascii="Arial" w:eastAsia="+mn-ea" w:hAnsi="Arial" w:cs="Arial"/>
          <w:color w:val="000000"/>
          <w:kern w:val="24"/>
          <w:sz w:val="36"/>
          <w:szCs w:val="36"/>
          <w:lang w:eastAsia="fr-FR"/>
        </w:rPr>
        <w:t xml:space="preserve">Il est préférable de la changer aux environs de 60000 km, car elle ne prévient pas lorsqu'elle claque, et c'est la panne franche sans moyen de dépannage de fortune. </w:t>
      </w:r>
    </w:p>
    <w:p w:rsidR="00FE7615" w:rsidRPr="00FE7615" w:rsidRDefault="00FE7615" w:rsidP="00FE7615">
      <w:pPr>
        <w:kinsoku w:val="0"/>
        <w:overflowPunct w:val="0"/>
        <w:spacing w:after="0" w:line="240" w:lineRule="auto"/>
        <w:textAlignment w:val="baseline"/>
        <w:rPr>
          <w:rFonts w:ascii="Times New Roman" w:eastAsia="Times New Roman" w:hAnsi="Times New Roman" w:cs="Times New Roman"/>
          <w:sz w:val="24"/>
          <w:szCs w:val="24"/>
          <w:lang w:eastAsia="fr-FR"/>
        </w:rPr>
      </w:pPr>
      <w:r w:rsidRPr="00FE7615">
        <w:rPr>
          <w:rFonts w:ascii="Arial" w:eastAsia="+mn-ea" w:hAnsi="Arial" w:cs="Arial"/>
          <w:color w:val="000000"/>
          <w:kern w:val="24"/>
          <w:sz w:val="36"/>
          <w:szCs w:val="36"/>
          <w:lang w:eastAsia="fr-FR"/>
        </w:rPr>
        <w:t xml:space="preserve">           </w:t>
      </w:r>
    </w:p>
    <w:p w:rsidR="00FE7615" w:rsidRDefault="00FE7615" w:rsidP="00FE7615">
      <w:pPr>
        <w:spacing w:after="0"/>
        <w:rPr>
          <w:rFonts w:ascii="Arial" w:eastAsia="+mn-ea" w:hAnsi="Arial" w:cs="Arial"/>
          <w:color w:val="000000"/>
          <w:kern w:val="24"/>
          <w:sz w:val="36"/>
          <w:szCs w:val="36"/>
          <w:lang w:eastAsia="fr-FR"/>
        </w:rPr>
      </w:pPr>
      <w:r w:rsidRPr="00FE7615">
        <w:rPr>
          <w:rFonts w:ascii="Arial" w:eastAsia="+mn-ea" w:hAnsi="Arial" w:cs="Arial"/>
          <w:color w:val="000000"/>
          <w:kern w:val="24"/>
          <w:sz w:val="36"/>
          <w:szCs w:val="36"/>
          <w:lang w:eastAsia="fr-FR"/>
        </w:rPr>
        <w:t>La tension de la courroie doit être vérifiée après les 1600 premiers kilomètres et par la suite tous les 4000 kilomètres</w:t>
      </w:r>
    </w:p>
    <w:p w:rsidR="00FE7615" w:rsidRDefault="00FE7615" w:rsidP="00FE7615">
      <w:pPr>
        <w:spacing w:after="0"/>
        <w:rPr>
          <w:rFonts w:ascii="Arial" w:eastAsia="+mn-ea" w:hAnsi="Arial" w:cs="Arial"/>
          <w:color w:val="000000"/>
          <w:kern w:val="24"/>
          <w:sz w:val="36"/>
          <w:szCs w:val="36"/>
          <w:lang w:eastAsia="fr-FR"/>
        </w:rPr>
      </w:pPr>
      <w:r w:rsidRPr="00FE7615">
        <w:rPr>
          <w:rFonts w:ascii="Arial" w:eastAsia="+mn-ea" w:hAnsi="Arial" w:cs="Arial"/>
          <w:color w:val="000000"/>
          <w:kern w:val="24"/>
          <w:sz w:val="36"/>
          <w:szCs w:val="36"/>
          <w:lang w:eastAsia="fr-FR"/>
        </w:rPr>
        <w:br/>
        <w:t xml:space="preserve">Outil catalogue Harley Davidson sous la dénomination « </w:t>
      </w:r>
      <w:proofErr w:type="spellStart"/>
      <w:r w:rsidRPr="00FE7615">
        <w:rPr>
          <w:rFonts w:ascii="Arial" w:eastAsia="+mn-ea" w:hAnsi="Arial" w:cs="Arial"/>
          <w:color w:val="000000"/>
          <w:kern w:val="24"/>
          <w:sz w:val="36"/>
          <w:szCs w:val="36"/>
          <w:lang w:eastAsia="fr-FR"/>
        </w:rPr>
        <w:t>Belt</w:t>
      </w:r>
      <w:proofErr w:type="spellEnd"/>
      <w:r w:rsidRPr="00FE7615">
        <w:rPr>
          <w:rFonts w:ascii="Arial" w:eastAsia="+mn-ea" w:hAnsi="Arial" w:cs="Arial"/>
          <w:color w:val="000000"/>
          <w:kern w:val="24"/>
          <w:sz w:val="36"/>
          <w:szCs w:val="36"/>
          <w:lang w:eastAsia="fr-FR"/>
        </w:rPr>
        <w:t xml:space="preserve"> Tension Gauge » (référence #HD-35381)</w:t>
      </w:r>
    </w:p>
    <w:p w:rsidR="00FE7615" w:rsidRDefault="00FE7615" w:rsidP="00FE7615">
      <w:pPr>
        <w:spacing w:after="0"/>
        <w:rPr>
          <w:rFonts w:ascii="Arial" w:eastAsia="+mn-ea" w:hAnsi="Arial" w:cs="Arial"/>
          <w:color w:val="000000"/>
          <w:kern w:val="24"/>
          <w:sz w:val="36"/>
          <w:szCs w:val="36"/>
          <w:lang w:eastAsia="fr-FR"/>
        </w:rPr>
      </w:pPr>
    </w:p>
    <w:p w:rsidR="00FE7615" w:rsidRPr="00FE7615" w:rsidRDefault="00FE7615" w:rsidP="00FE7615">
      <w:pPr>
        <w:spacing w:after="0" w:line="240" w:lineRule="auto"/>
        <w:rPr>
          <w:rFonts w:ascii="Calibri" w:eastAsia="+mn-ea" w:hAnsi="Calibri" w:cs="+mn-cs"/>
          <w:color w:val="000000"/>
          <w:kern w:val="24"/>
          <w:sz w:val="36"/>
          <w:szCs w:val="36"/>
          <w:lang w:eastAsia="fr-FR"/>
        </w:rPr>
      </w:pPr>
      <w:r w:rsidRPr="00FE7615">
        <w:rPr>
          <w:rFonts w:ascii="Calibri" w:eastAsia="+mn-ea" w:hAnsi="Calibri" w:cs="+mn-cs"/>
          <w:b/>
          <w:bCs/>
          <w:i/>
          <w:iCs/>
          <w:color w:val="000000"/>
          <w:kern w:val="24"/>
          <w:sz w:val="36"/>
          <w:szCs w:val="36"/>
          <w:lang w:eastAsia="fr-FR"/>
        </w:rPr>
        <w:t xml:space="preserve"> </w:t>
      </w:r>
      <w:r w:rsidRPr="00FE7615">
        <w:rPr>
          <w:rFonts w:ascii="Calibri" w:eastAsia="+mn-ea" w:hAnsi="Calibri" w:cs="+mn-cs"/>
          <w:b/>
          <w:bCs/>
          <w:color w:val="000000"/>
          <w:kern w:val="24"/>
          <w:sz w:val="36"/>
          <w:szCs w:val="36"/>
          <w:u w:val="single"/>
          <w:lang w:eastAsia="fr-FR"/>
        </w:rPr>
        <w:t xml:space="preserve"> </w:t>
      </w:r>
      <w:r w:rsidRPr="00775E5C">
        <w:rPr>
          <w:rFonts w:ascii="Calibri" w:eastAsia="+mn-ea" w:hAnsi="Calibri" w:cs="+mn-cs"/>
          <w:b/>
          <w:bCs/>
          <w:color w:val="000000"/>
          <w:kern w:val="24"/>
          <w:sz w:val="36"/>
          <w:szCs w:val="36"/>
          <w:highlight w:val="yellow"/>
          <w:u w:val="single"/>
          <w:lang w:eastAsia="fr-FR"/>
        </w:rPr>
        <w:t>-Remarques-</w:t>
      </w:r>
      <w:r w:rsidRPr="00FE7615">
        <w:rPr>
          <w:rFonts w:ascii="Calibri" w:eastAsia="+mn-ea" w:hAnsi="Calibri" w:cs="+mn-cs"/>
          <w:color w:val="000000"/>
          <w:kern w:val="24"/>
          <w:sz w:val="36"/>
          <w:szCs w:val="36"/>
          <w:u w:val="single"/>
          <w:lang w:eastAsia="fr-FR"/>
        </w:rPr>
        <w:t xml:space="preserve"> </w:t>
      </w:r>
    </w:p>
    <w:p w:rsidR="00FE7615" w:rsidRPr="00FE7615" w:rsidRDefault="00FE7615" w:rsidP="00FE7615">
      <w:pPr>
        <w:spacing w:after="0" w:line="240" w:lineRule="auto"/>
        <w:rPr>
          <w:rFonts w:ascii="Calibri" w:eastAsia="+mn-ea" w:hAnsi="Calibri" w:cs="+mn-cs"/>
          <w:color w:val="000000"/>
          <w:kern w:val="24"/>
          <w:sz w:val="36"/>
          <w:szCs w:val="36"/>
          <w:lang w:eastAsia="fr-FR"/>
        </w:rPr>
      </w:pPr>
      <w:r w:rsidRPr="00FE7615">
        <w:rPr>
          <w:rFonts w:ascii="Calibri" w:eastAsia="+mn-ea" w:hAnsi="Calibri" w:cs="+mn-cs"/>
          <w:color w:val="000000"/>
          <w:kern w:val="24"/>
          <w:sz w:val="36"/>
          <w:szCs w:val="36"/>
          <w:lang w:eastAsia="fr-FR"/>
        </w:rPr>
        <w:t> </w:t>
      </w:r>
    </w:p>
    <w:p w:rsidR="00FE7615" w:rsidRPr="00FE7615" w:rsidRDefault="00FE7615" w:rsidP="00FE7615">
      <w:pPr>
        <w:spacing w:after="0" w:line="240" w:lineRule="auto"/>
        <w:rPr>
          <w:rFonts w:ascii="Calibri" w:eastAsia="+mn-ea" w:hAnsi="Calibri" w:cs="+mn-cs"/>
          <w:color w:val="000000"/>
          <w:kern w:val="24"/>
          <w:sz w:val="36"/>
          <w:szCs w:val="36"/>
          <w:lang w:eastAsia="fr-FR"/>
        </w:rPr>
      </w:pPr>
      <w:r w:rsidRPr="00FE7615">
        <w:rPr>
          <w:rFonts w:ascii="Calibri" w:eastAsia="+mn-ea" w:hAnsi="Calibri" w:cs="+mn-cs"/>
          <w:color w:val="000000"/>
          <w:kern w:val="24"/>
          <w:sz w:val="36"/>
          <w:szCs w:val="36"/>
          <w:lang w:eastAsia="fr-FR"/>
        </w:rPr>
        <w:t xml:space="preserve">Vérifier la tension de la courroie AVANT de faire fonctionner la moto. </w:t>
      </w:r>
    </w:p>
    <w:p w:rsidR="00FE7615" w:rsidRPr="00FE7615" w:rsidRDefault="00FE7615" w:rsidP="00FE7615">
      <w:pPr>
        <w:spacing w:after="0" w:line="240" w:lineRule="auto"/>
        <w:rPr>
          <w:rFonts w:ascii="Calibri" w:eastAsia="+mn-ea" w:hAnsi="Calibri" w:cs="+mn-cs"/>
          <w:color w:val="000000"/>
          <w:kern w:val="24"/>
          <w:sz w:val="36"/>
          <w:szCs w:val="36"/>
          <w:lang w:eastAsia="fr-FR"/>
        </w:rPr>
      </w:pPr>
      <w:r w:rsidRPr="00FE7615">
        <w:rPr>
          <w:rFonts w:ascii="Calibri" w:eastAsia="+mn-ea" w:hAnsi="Calibri" w:cs="+mn-cs"/>
          <w:color w:val="000000"/>
          <w:kern w:val="24"/>
          <w:sz w:val="36"/>
          <w:szCs w:val="36"/>
          <w:lang w:eastAsia="fr-FR"/>
        </w:rPr>
        <w:t xml:space="preserve">La moto doit être sèche et à la température ambiante. </w:t>
      </w:r>
    </w:p>
    <w:p w:rsidR="00FE7615" w:rsidRDefault="00FE7615" w:rsidP="00FE7615">
      <w:pPr>
        <w:spacing w:after="0" w:line="240" w:lineRule="auto"/>
        <w:rPr>
          <w:rFonts w:ascii="Calibri" w:eastAsia="+mn-ea" w:hAnsi="Calibri" w:cs="+mn-cs"/>
          <w:color w:val="000000"/>
          <w:kern w:val="24"/>
          <w:sz w:val="36"/>
          <w:szCs w:val="36"/>
          <w:lang w:eastAsia="fr-FR"/>
        </w:rPr>
      </w:pPr>
      <w:r w:rsidRPr="00FE7615">
        <w:rPr>
          <w:rFonts w:ascii="Calibri" w:eastAsia="+mn-ea" w:hAnsi="Calibri" w:cs="+mn-cs"/>
          <w:color w:val="000000"/>
          <w:kern w:val="24"/>
          <w:sz w:val="36"/>
          <w:szCs w:val="36"/>
          <w:lang w:eastAsia="fr-FR"/>
        </w:rPr>
        <w:t xml:space="preserve">La tension de la courroie est essentielle à sa longévité. </w:t>
      </w:r>
    </w:p>
    <w:p w:rsidR="00775E5C" w:rsidRPr="00FE7615" w:rsidRDefault="00775E5C" w:rsidP="00FE7615">
      <w:pPr>
        <w:spacing w:after="0" w:line="240" w:lineRule="auto"/>
        <w:rPr>
          <w:rFonts w:ascii="Calibri" w:eastAsia="+mn-ea" w:hAnsi="Calibri" w:cs="+mn-cs"/>
          <w:color w:val="000000"/>
          <w:kern w:val="24"/>
          <w:sz w:val="36"/>
          <w:szCs w:val="36"/>
          <w:lang w:eastAsia="fr-FR"/>
        </w:rPr>
      </w:pPr>
    </w:p>
    <w:p w:rsidR="00000000" w:rsidRPr="00FE7615" w:rsidRDefault="00F36018" w:rsidP="00FE7615">
      <w:pPr>
        <w:numPr>
          <w:ilvl w:val="0"/>
          <w:numId w:val="5"/>
        </w:numPr>
        <w:spacing w:after="0" w:line="240" w:lineRule="auto"/>
        <w:rPr>
          <w:rFonts w:ascii="Calibri" w:eastAsia="+mn-ea" w:hAnsi="Calibri" w:cs="+mn-cs"/>
          <w:color w:val="000000"/>
          <w:kern w:val="24"/>
          <w:sz w:val="36"/>
          <w:szCs w:val="36"/>
          <w:lang w:eastAsia="fr-FR"/>
        </w:rPr>
      </w:pPr>
      <w:r w:rsidRPr="00FE7615">
        <w:rPr>
          <w:rFonts w:ascii="Calibri" w:eastAsia="+mn-ea" w:hAnsi="Calibri" w:cs="+mn-cs"/>
          <w:color w:val="000000"/>
          <w:kern w:val="24"/>
          <w:sz w:val="36"/>
          <w:szCs w:val="36"/>
          <w:lang w:eastAsia="fr-FR"/>
        </w:rPr>
        <w:lastRenderedPageBreak/>
        <w:t xml:space="preserve">Trop tendue, il </w:t>
      </w:r>
      <w:r w:rsidRPr="00FE7615">
        <w:rPr>
          <w:rFonts w:ascii="Calibri" w:eastAsia="+mn-ea" w:hAnsi="Calibri" w:cs="+mn-cs"/>
          <w:color w:val="000000"/>
          <w:kern w:val="24"/>
          <w:sz w:val="36"/>
          <w:szCs w:val="36"/>
          <w:lang w:eastAsia="fr-FR"/>
        </w:rPr>
        <w:t xml:space="preserve">y a usure prématurée de la courroie et des poulies. </w:t>
      </w:r>
    </w:p>
    <w:p w:rsidR="00000000" w:rsidRDefault="00F36018" w:rsidP="00FE7615">
      <w:pPr>
        <w:numPr>
          <w:ilvl w:val="0"/>
          <w:numId w:val="5"/>
        </w:numPr>
        <w:spacing w:after="0" w:line="240" w:lineRule="auto"/>
        <w:rPr>
          <w:rFonts w:ascii="Calibri" w:eastAsia="+mn-ea" w:hAnsi="Calibri" w:cs="+mn-cs"/>
          <w:color w:val="000000"/>
          <w:kern w:val="24"/>
          <w:sz w:val="36"/>
          <w:szCs w:val="36"/>
          <w:lang w:eastAsia="fr-FR"/>
        </w:rPr>
      </w:pPr>
      <w:r w:rsidRPr="00FE7615">
        <w:rPr>
          <w:rFonts w:ascii="Calibri" w:eastAsia="+mn-ea" w:hAnsi="Calibri" w:cs="+mn-cs"/>
          <w:color w:val="000000"/>
          <w:kern w:val="24"/>
          <w:sz w:val="36"/>
          <w:szCs w:val="36"/>
          <w:lang w:eastAsia="fr-FR"/>
        </w:rPr>
        <w:t>Détendue, la force centrifuge fait que les dents ne vont entraîner le pignon que partiellement. Ceci provoque des fissures dans les dents. Dans les cas extrêmes, le pignon peut sauter une dent !</w:t>
      </w:r>
    </w:p>
    <w:p w:rsidR="00775E5C" w:rsidRDefault="00775E5C" w:rsidP="00775E5C">
      <w:pPr>
        <w:spacing w:after="0" w:line="240" w:lineRule="auto"/>
        <w:ind w:left="720"/>
        <w:rPr>
          <w:rFonts w:ascii="Calibri" w:eastAsia="+mn-ea" w:hAnsi="Calibri" w:cs="+mn-cs"/>
          <w:color w:val="000000"/>
          <w:kern w:val="24"/>
          <w:sz w:val="36"/>
          <w:szCs w:val="36"/>
          <w:lang w:eastAsia="fr-FR"/>
        </w:rPr>
      </w:pPr>
    </w:p>
    <w:p w:rsidR="00775E5C" w:rsidRDefault="00775E5C" w:rsidP="00775E5C">
      <w:pPr>
        <w:spacing w:after="0" w:line="240" w:lineRule="auto"/>
        <w:rPr>
          <w:rFonts w:ascii="Calibri" w:eastAsia="+mn-ea" w:hAnsi="Calibri" w:cs="+mn-cs"/>
          <w:color w:val="000000"/>
          <w:kern w:val="24"/>
          <w:sz w:val="36"/>
          <w:szCs w:val="36"/>
          <w:lang w:eastAsia="fr-FR"/>
        </w:rPr>
      </w:pPr>
      <w:r w:rsidRPr="00775E5C">
        <w:rPr>
          <w:rFonts w:ascii="Calibri" w:eastAsia="+mn-ea" w:hAnsi="Calibri" w:cs="+mn-cs"/>
          <w:color w:val="000000"/>
          <w:kern w:val="24"/>
          <w:sz w:val="36"/>
          <w:szCs w:val="36"/>
          <w:lang w:eastAsia="fr-FR"/>
        </w:rPr>
        <w:t xml:space="preserve">On peut le faire avec un doigt  pressant sur la courroie, mais l'idéal est de se procurer un petit appareil donnant la pression à exercer sur la courroie que l’on trouve dans le catalogue Harley Davidson. </w:t>
      </w:r>
    </w:p>
    <w:p w:rsidR="00775E5C" w:rsidRPr="00775E5C" w:rsidRDefault="00775E5C" w:rsidP="00775E5C">
      <w:pPr>
        <w:spacing w:after="0" w:line="240" w:lineRule="auto"/>
        <w:rPr>
          <w:rFonts w:ascii="Calibri" w:eastAsia="+mn-ea" w:hAnsi="Calibri" w:cs="+mn-cs"/>
          <w:color w:val="000000"/>
          <w:kern w:val="24"/>
          <w:sz w:val="36"/>
          <w:szCs w:val="36"/>
          <w:lang w:eastAsia="fr-FR"/>
        </w:rPr>
      </w:pPr>
    </w:p>
    <w:p w:rsidR="00775E5C" w:rsidRDefault="00775E5C" w:rsidP="00775E5C">
      <w:pPr>
        <w:spacing w:after="0" w:line="240" w:lineRule="auto"/>
        <w:rPr>
          <w:rFonts w:ascii="Calibri" w:eastAsia="+mn-ea" w:hAnsi="Calibri" w:cs="+mn-cs"/>
          <w:color w:val="000000"/>
          <w:kern w:val="24"/>
          <w:sz w:val="36"/>
          <w:szCs w:val="36"/>
          <w:lang w:eastAsia="fr-FR"/>
        </w:rPr>
      </w:pPr>
      <w:r w:rsidRPr="00775E5C">
        <w:rPr>
          <w:rFonts w:ascii="Calibri" w:eastAsia="+mn-ea" w:hAnsi="Calibri" w:cs="+mn-cs"/>
          <w:color w:val="000000"/>
          <w:kern w:val="24"/>
          <w:sz w:val="36"/>
          <w:szCs w:val="36"/>
          <w:lang w:eastAsia="fr-FR"/>
        </w:rPr>
        <w:t xml:space="preserve">Attention, la tension varie  d’un modèle à l’autre mais aussi en fonction du millésime. </w:t>
      </w:r>
    </w:p>
    <w:p w:rsidR="00775E5C" w:rsidRPr="00775E5C" w:rsidRDefault="00775E5C" w:rsidP="00775E5C">
      <w:pPr>
        <w:spacing w:after="0" w:line="240" w:lineRule="auto"/>
        <w:rPr>
          <w:rFonts w:ascii="Calibri" w:eastAsia="+mn-ea" w:hAnsi="Calibri" w:cs="+mn-cs"/>
          <w:color w:val="000000"/>
          <w:kern w:val="24"/>
          <w:sz w:val="36"/>
          <w:szCs w:val="36"/>
          <w:lang w:eastAsia="fr-FR"/>
        </w:rPr>
      </w:pPr>
    </w:p>
    <w:p w:rsidR="00775E5C" w:rsidRDefault="00775E5C" w:rsidP="00775E5C">
      <w:pPr>
        <w:spacing w:after="0" w:line="240" w:lineRule="auto"/>
        <w:rPr>
          <w:rFonts w:ascii="Calibri" w:eastAsia="+mn-ea" w:hAnsi="Calibri" w:cs="+mn-cs"/>
          <w:color w:val="000000"/>
          <w:kern w:val="24"/>
          <w:sz w:val="36"/>
          <w:szCs w:val="36"/>
          <w:lang w:eastAsia="fr-FR"/>
        </w:rPr>
      </w:pPr>
      <w:r w:rsidRPr="00775E5C">
        <w:rPr>
          <w:rFonts w:ascii="Calibri" w:eastAsia="+mn-ea" w:hAnsi="Calibri" w:cs="+mn-cs"/>
          <w:color w:val="000000"/>
          <w:kern w:val="24"/>
          <w:sz w:val="36"/>
          <w:szCs w:val="36"/>
          <w:lang w:eastAsia="fr-FR"/>
        </w:rPr>
        <w:t xml:space="preserve">La courroie doit être froide et une personne doit être sur la moto  </w:t>
      </w:r>
    </w:p>
    <w:p w:rsidR="00775E5C" w:rsidRPr="00775E5C" w:rsidRDefault="00775E5C" w:rsidP="00775E5C">
      <w:pPr>
        <w:spacing w:after="0" w:line="240" w:lineRule="auto"/>
        <w:rPr>
          <w:rFonts w:ascii="Calibri" w:eastAsia="+mn-ea" w:hAnsi="Calibri" w:cs="+mn-cs"/>
          <w:color w:val="000000"/>
          <w:kern w:val="24"/>
          <w:sz w:val="36"/>
          <w:szCs w:val="36"/>
          <w:lang w:eastAsia="fr-FR"/>
        </w:rPr>
      </w:pPr>
    </w:p>
    <w:p w:rsidR="00775E5C" w:rsidRDefault="00775E5C" w:rsidP="00775E5C">
      <w:pPr>
        <w:spacing w:after="0" w:line="240" w:lineRule="auto"/>
        <w:rPr>
          <w:rFonts w:ascii="Calibri" w:eastAsia="+mn-ea" w:hAnsi="Calibri" w:cs="+mn-cs"/>
          <w:color w:val="000000"/>
          <w:kern w:val="24"/>
          <w:sz w:val="36"/>
          <w:szCs w:val="36"/>
          <w:lang w:eastAsia="fr-FR"/>
        </w:rPr>
      </w:pPr>
      <w:r w:rsidRPr="00775E5C">
        <w:rPr>
          <w:rFonts w:ascii="Calibri" w:eastAsia="+mn-ea" w:hAnsi="Calibri" w:cs="+mn-cs"/>
          <w:color w:val="000000"/>
          <w:kern w:val="24"/>
          <w:sz w:val="36"/>
          <w:szCs w:val="36"/>
          <w:lang w:eastAsia="fr-FR"/>
        </w:rPr>
        <w:t xml:space="preserve">Il faut mettre le  joint O-ring du </w:t>
      </w:r>
      <w:proofErr w:type="spellStart"/>
      <w:r w:rsidRPr="00775E5C">
        <w:rPr>
          <w:rFonts w:ascii="Calibri" w:eastAsia="+mn-ea" w:hAnsi="Calibri" w:cs="+mn-cs"/>
          <w:color w:val="000000"/>
          <w:kern w:val="24"/>
          <w:sz w:val="36"/>
          <w:szCs w:val="36"/>
          <w:lang w:eastAsia="fr-FR"/>
        </w:rPr>
        <w:t>Belt</w:t>
      </w:r>
      <w:proofErr w:type="spellEnd"/>
      <w:r w:rsidRPr="00775E5C">
        <w:rPr>
          <w:rFonts w:ascii="Calibri" w:eastAsia="+mn-ea" w:hAnsi="Calibri" w:cs="+mn-cs"/>
          <w:color w:val="000000"/>
          <w:kern w:val="24"/>
          <w:sz w:val="36"/>
          <w:szCs w:val="36"/>
          <w:lang w:eastAsia="fr-FR"/>
        </w:rPr>
        <w:t xml:space="preserve"> Tension Gauge sur le trait marqué 10 (correspondant à 10 pounds of force soit 4,5 kg de force appliquée). </w:t>
      </w:r>
    </w:p>
    <w:p w:rsidR="00775E5C" w:rsidRPr="00775E5C" w:rsidRDefault="00775E5C" w:rsidP="00775E5C">
      <w:pPr>
        <w:spacing w:after="0" w:line="240" w:lineRule="auto"/>
        <w:rPr>
          <w:rFonts w:ascii="Calibri" w:eastAsia="+mn-ea" w:hAnsi="Calibri" w:cs="+mn-cs"/>
          <w:color w:val="000000"/>
          <w:kern w:val="24"/>
          <w:sz w:val="36"/>
          <w:szCs w:val="36"/>
          <w:lang w:eastAsia="fr-FR"/>
        </w:rPr>
      </w:pPr>
    </w:p>
    <w:p w:rsidR="00775E5C" w:rsidRDefault="00775E5C" w:rsidP="00775E5C">
      <w:pPr>
        <w:spacing w:after="0" w:line="240" w:lineRule="auto"/>
        <w:rPr>
          <w:rFonts w:ascii="Calibri" w:eastAsia="+mn-ea" w:hAnsi="Calibri" w:cs="+mn-cs"/>
          <w:color w:val="000000"/>
          <w:kern w:val="24"/>
          <w:sz w:val="36"/>
          <w:szCs w:val="36"/>
          <w:lang w:eastAsia="fr-FR"/>
        </w:rPr>
      </w:pPr>
      <w:r w:rsidRPr="00775E5C">
        <w:rPr>
          <w:rFonts w:ascii="Calibri" w:eastAsia="+mn-ea" w:hAnsi="Calibri" w:cs="+mn-cs"/>
          <w:color w:val="000000"/>
          <w:kern w:val="24"/>
          <w:sz w:val="36"/>
          <w:szCs w:val="36"/>
          <w:lang w:eastAsia="fr-FR"/>
        </w:rPr>
        <w:t xml:space="preserve">On place la jauge sous la courroie à égale distance de la couronne et du pignon, puis on presse la jauge contre la courroie jusqu’à ce que le joint O-Ring touche le corps de votre jauge. </w:t>
      </w:r>
    </w:p>
    <w:p w:rsidR="00775E5C" w:rsidRPr="00775E5C" w:rsidRDefault="00775E5C" w:rsidP="00775E5C">
      <w:pPr>
        <w:spacing w:after="0" w:line="240" w:lineRule="auto"/>
        <w:rPr>
          <w:rFonts w:ascii="Calibri" w:eastAsia="+mn-ea" w:hAnsi="Calibri" w:cs="+mn-cs"/>
          <w:color w:val="000000"/>
          <w:kern w:val="24"/>
          <w:sz w:val="36"/>
          <w:szCs w:val="36"/>
          <w:lang w:eastAsia="fr-FR"/>
        </w:rPr>
      </w:pPr>
    </w:p>
    <w:p w:rsidR="00775E5C" w:rsidRPr="00FE7615" w:rsidRDefault="00775E5C" w:rsidP="00775E5C">
      <w:pPr>
        <w:spacing w:after="0" w:line="240" w:lineRule="auto"/>
        <w:rPr>
          <w:rFonts w:ascii="Calibri" w:eastAsia="+mn-ea" w:hAnsi="Calibri" w:cs="+mn-cs"/>
          <w:color w:val="000000"/>
          <w:kern w:val="24"/>
          <w:sz w:val="36"/>
          <w:szCs w:val="36"/>
          <w:lang w:eastAsia="fr-FR"/>
        </w:rPr>
      </w:pPr>
      <w:r w:rsidRPr="00775E5C">
        <w:rPr>
          <w:rFonts w:ascii="Calibri" w:eastAsia="+mn-ea" w:hAnsi="Calibri" w:cs="+mn-cs"/>
          <w:color w:val="000000"/>
          <w:kern w:val="24"/>
          <w:sz w:val="36"/>
          <w:szCs w:val="36"/>
          <w:lang w:eastAsia="fr-FR"/>
        </w:rPr>
        <w:t>Il suffit de mesurer la flèche à travers l'espace prévu dans la partie basse du cache courroie.</w:t>
      </w:r>
    </w:p>
    <w:p w:rsidR="00F45110" w:rsidRDefault="00F45110" w:rsidP="00775E5C">
      <w:pPr>
        <w:spacing w:after="0" w:line="240" w:lineRule="auto"/>
        <w:rPr>
          <w:rFonts w:ascii="Calibri" w:eastAsia="+mn-ea" w:hAnsi="Calibri" w:cs="+mn-cs"/>
          <w:color w:val="000000"/>
          <w:kern w:val="24"/>
          <w:sz w:val="36"/>
          <w:szCs w:val="36"/>
          <w:lang w:eastAsia="fr-FR"/>
        </w:rPr>
      </w:pPr>
    </w:p>
    <w:p w:rsidR="00436EC9" w:rsidRPr="00436EC9" w:rsidRDefault="00436EC9" w:rsidP="00436EC9">
      <w:pPr>
        <w:spacing w:after="0" w:line="240" w:lineRule="auto"/>
        <w:rPr>
          <w:rFonts w:ascii="Calibri" w:eastAsia="+mn-ea" w:hAnsi="Calibri" w:cs="+mn-cs"/>
          <w:color w:val="000000"/>
          <w:kern w:val="24"/>
          <w:sz w:val="36"/>
          <w:szCs w:val="36"/>
          <w:lang w:eastAsia="fr-FR"/>
        </w:rPr>
      </w:pPr>
      <w:r w:rsidRPr="00436EC9">
        <w:rPr>
          <w:rFonts w:ascii="Calibri" w:eastAsia="+mn-ea" w:hAnsi="Calibri" w:cs="+mn-cs"/>
          <w:color w:val="000000"/>
          <w:kern w:val="24"/>
          <w:sz w:val="36"/>
          <w:szCs w:val="36"/>
          <w:lang w:eastAsia="fr-FR"/>
        </w:rPr>
        <w:t xml:space="preserve">Si la flèche est trop lâche ou trop tendue, il faut en premier lieu dévisser légèrement l’axe de roue. </w:t>
      </w:r>
    </w:p>
    <w:p w:rsidR="00436EC9" w:rsidRDefault="00436EC9" w:rsidP="00436EC9">
      <w:pPr>
        <w:spacing w:after="0" w:line="240" w:lineRule="auto"/>
        <w:rPr>
          <w:rFonts w:ascii="Calibri" w:eastAsia="+mn-ea" w:hAnsi="Calibri" w:cs="+mn-cs"/>
          <w:color w:val="000000"/>
          <w:kern w:val="24"/>
          <w:sz w:val="36"/>
          <w:szCs w:val="36"/>
          <w:lang w:eastAsia="fr-FR"/>
        </w:rPr>
      </w:pPr>
      <w:r w:rsidRPr="00436EC9">
        <w:rPr>
          <w:rFonts w:ascii="Calibri" w:eastAsia="+mn-ea" w:hAnsi="Calibri" w:cs="+mn-cs"/>
          <w:color w:val="000000"/>
          <w:kern w:val="24"/>
          <w:sz w:val="36"/>
          <w:szCs w:val="36"/>
          <w:lang w:eastAsia="fr-FR"/>
        </w:rPr>
        <w:lastRenderedPageBreak/>
        <w:t xml:space="preserve">La tension s’effectue par les tendeurs de courroie situés aux bouts du bras oscillant. </w:t>
      </w:r>
    </w:p>
    <w:p w:rsidR="00436EC9" w:rsidRPr="00436EC9" w:rsidRDefault="00436EC9" w:rsidP="00436EC9">
      <w:pPr>
        <w:spacing w:after="0" w:line="240" w:lineRule="auto"/>
        <w:rPr>
          <w:rFonts w:ascii="Calibri" w:eastAsia="+mn-ea" w:hAnsi="Calibri" w:cs="+mn-cs"/>
          <w:color w:val="000000"/>
          <w:kern w:val="24"/>
          <w:sz w:val="36"/>
          <w:szCs w:val="36"/>
          <w:lang w:eastAsia="fr-FR"/>
        </w:rPr>
      </w:pPr>
    </w:p>
    <w:p w:rsidR="00436EC9" w:rsidRDefault="00436EC9" w:rsidP="00436EC9">
      <w:pPr>
        <w:spacing w:after="0" w:line="240" w:lineRule="auto"/>
        <w:rPr>
          <w:rFonts w:ascii="Calibri" w:eastAsia="+mn-ea" w:hAnsi="Calibri" w:cs="+mn-cs"/>
          <w:color w:val="000000"/>
          <w:kern w:val="24"/>
          <w:sz w:val="36"/>
          <w:szCs w:val="36"/>
          <w:lang w:eastAsia="fr-FR"/>
        </w:rPr>
      </w:pPr>
      <w:r w:rsidRPr="00436EC9">
        <w:rPr>
          <w:rFonts w:ascii="Calibri" w:eastAsia="+mn-ea" w:hAnsi="Calibri" w:cs="+mn-cs"/>
          <w:color w:val="000000"/>
          <w:kern w:val="24"/>
          <w:sz w:val="36"/>
          <w:szCs w:val="36"/>
          <w:lang w:eastAsia="fr-FR"/>
        </w:rPr>
        <w:t xml:space="preserve">Si on les visse, on tend la courroie et si on dévisse on la détend. Surtout donner le même nombre de tours aux tendeurs droit et gauche afin de conserver l’alignement de la roue. </w:t>
      </w:r>
    </w:p>
    <w:p w:rsidR="00436EC9" w:rsidRPr="00436EC9" w:rsidRDefault="00436EC9" w:rsidP="00436EC9">
      <w:pPr>
        <w:spacing w:after="0" w:line="240" w:lineRule="auto"/>
        <w:rPr>
          <w:rFonts w:ascii="Calibri" w:eastAsia="+mn-ea" w:hAnsi="Calibri" w:cs="+mn-cs"/>
          <w:color w:val="000000"/>
          <w:kern w:val="24"/>
          <w:sz w:val="36"/>
          <w:szCs w:val="36"/>
          <w:lang w:eastAsia="fr-FR"/>
        </w:rPr>
      </w:pPr>
    </w:p>
    <w:p w:rsidR="00436EC9" w:rsidRDefault="00436EC9" w:rsidP="00436EC9">
      <w:pPr>
        <w:spacing w:after="0" w:line="240" w:lineRule="auto"/>
        <w:rPr>
          <w:rFonts w:ascii="Calibri" w:eastAsia="+mn-ea" w:hAnsi="Calibri" w:cs="+mn-cs"/>
          <w:color w:val="000000"/>
          <w:kern w:val="24"/>
          <w:sz w:val="36"/>
          <w:szCs w:val="36"/>
          <w:lang w:eastAsia="fr-FR"/>
        </w:rPr>
      </w:pPr>
      <w:r w:rsidRPr="00436EC9">
        <w:rPr>
          <w:rFonts w:ascii="Calibri" w:eastAsia="+mn-ea" w:hAnsi="Calibri" w:cs="+mn-cs"/>
          <w:color w:val="000000"/>
          <w:kern w:val="24"/>
          <w:sz w:val="36"/>
          <w:szCs w:val="36"/>
          <w:lang w:eastAsia="fr-FR"/>
        </w:rPr>
        <w:t xml:space="preserve">A la suite, il faut vérifier l'alignement en mesurant de chaque coté du bras oscillant la distance axe de roue/fin du bras. </w:t>
      </w:r>
    </w:p>
    <w:p w:rsidR="00436EC9" w:rsidRPr="00436EC9" w:rsidRDefault="00436EC9" w:rsidP="00436EC9">
      <w:pPr>
        <w:spacing w:after="0" w:line="240" w:lineRule="auto"/>
        <w:rPr>
          <w:rFonts w:ascii="Calibri" w:eastAsia="+mn-ea" w:hAnsi="Calibri" w:cs="+mn-cs"/>
          <w:color w:val="000000"/>
          <w:kern w:val="24"/>
          <w:sz w:val="36"/>
          <w:szCs w:val="36"/>
          <w:lang w:eastAsia="fr-FR"/>
        </w:rPr>
      </w:pPr>
    </w:p>
    <w:p w:rsidR="00436EC9" w:rsidRDefault="00436EC9" w:rsidP="00436EC9">
      <w:pPr>
        <w:spacing w:after="0" w:line="240" w:lineRule="auto"/>
        <w:rPr>
          <w:rFonts w:ascii="Calibri" w:eastAsia="+mn-ea" w:hAnsi="Calibri" w:cs="+mn-cs"/>
          <w:color w:val="000000"/>
          <w:kern w:val="24"/>
          <w:sz w:val="36"/>
          <w:szCs w:val="36"/>
          <w:lang w:eastAsia="fr-FR"/>
        </w:rPr>
      </w:pPr>
      <w:r w:rsidRPr="00436EC9">
        <w:rPr>
          <w:rFonts w:ascii="Calibri" w:eastAsia="+mn-ea" w:hAnsi="Calibri" w:cs="+mn-cs"/>
          <w:color w:val="000000"/>
          <w:kern w:val="24"/>
          <w:sz w:val="36"/>
          <w:szCs w:val="36"/>
          <w:lang w:eastAsia="fr-FR"/>
        </w:rPr>
        <w:t xml:space="preserve">Puis serrer l’axe de roue entre 8,5mkg et 9,2 </w:t>
      </w:r>
      <w:proofErr w:type="spellStart"/>
      <w:proofErr w:type="gramStart"/>
      <w:r w:rsidRPr="00436EC9">
        <w:rPr>
          <w:rFonts w:ascii="Calibri" w:eastAsia="+mn-ea" w:hAnsi="Calibri" w:cs="+mn-cs"/>
          <w:color w:val="000000"/>
          <w:kern w:val="24"/>
          <w:sz w:val="36"/>
          <w:szCs w:val="36"/>
          <w:lang w:eastAsia="fr-FR"/>
        </w:rPr>
        <w:t>mkg</w:t>
      </w:r>
      <w:proofErr w:type="spellEnd"/>
      <w:r w:rsidRPr="00436EC9">
        <w:rPr>
          <w:rFonts w:ascii="Calibri" w:eastAsia="+mn-ea" w:hAnsi="Calibri" w:cs="+mn-cs"/>
          <w:color w:val="000000"/>
          <w:kern w:val="24"/>
          <w:sz w:val="36"/>
          <w:szCs w:val="36"/>
          <w:lang w:eastAsia="fr-FR"/>
        </w:rPr>
        <w:t xml:space="preserve"> ,</w:t>
      </w:r>
      <w:proofErr w:type="gramEnd"/>
      <w:r w:rsidRPr="00436EC9">
        <w:rPr>
          <w:rFonts w:ascii="Calibri" w:eastAsia="+mn-ea" w:hAnsi="Calibri" w:cs="+mn-cs"/>
          <w:color w:val="000000"/>
          <w:kern w:val="24"/>
          <w:sz w:val="36"/>
          <w:szCs w:val="36"/>
          <w:lang w:eastAsia="fr-FR"/>
        </w:rPr>
        <w:t xml:space="preserve"> de préférence à l’aide d’une clef dynamométrique. </w:t>
      </w:r>
    </w:p>
    <w:p w:rsidR="00436EC9" w:rsidRDefault="00436EC9" w:rsidP="00436EC9">
      <w:pPr>
        <w:spacing w:after="0" w:line="240" w:lineRule="auto"/>
        <w:rPr>
          <w:rFonts w:ascii="Calibri" w:eastAsia="+mn-ea" w:hAnsi="Calibri" w:cs="+mn-cs"/>
          <w:color w:val="000000"/>
          <w:kern w:val="24"/>
          <w:sz w:val="36"/>
          <w:szCs w:val="36"/>
          <w:lang w:eastAsia="fr-FR"/>
        </w:rPr>
      </w:pPr>
    </w:p>
    <w:p w:rsidR="00436EC9" w:rsidRPr="00436EC9" w:rsidRDefault="00436EC9" w:rsidP="00436EC9">
      <w:pPr>
        <w:spacing w:after="0" w:line="240" w:lineRule="auto"/>
        <w:rPr>
          <w:rFonts w:ascii="Calibri" w:eastAsia="+mn-ea" w:hAnsi="Calibri" w:cs="+mn-cs"/>
          <w:color w:val="000000"/>
          <w:kern w:val="24"/>
          <w:sz w:val="36"/>
          <w:szCs w:val="36"/>
          <w:lang w:eastAsia="fr-FR"/>
        </w:rPr>
      </w:pPr>
    </w:p>
    <w:p w:rsidR="00436EC9" w:rsidRDefault="00436EC9" w:rsidP="00436EC9">
      <w:pPr>
        <w:rPr>
          <w:rFonts w:ascii="Arial" w:eastAsia="+mn-ea" w:hAnsi="Arial" w:cs="Arial"/>
          <w:color w:val="000000"/>
          <w:kern w:val="24"/>
          <w:sz w:val="36"/>
          <w:szCs w:val="36"/>
          <w:lang w:eastAsia="fr-FR"/>
        </w:rPr>
      </w:pPr>
      <w:r w:rsidRPr="00436EC9">
        <w:rPr>
          <w:rFonts w:ascii="Calibri" w:eastAsia="+mn-ea" w:hAnsi="Calibri" w:cs="+mn-cs"/>
          <w:color w:val="000000"/>
          <w:kern w:val="24"/>
          <w:sz w:val="36"/>
          <w:szCs w:val="36"/>
          <w:lang w:eastAsia="fr-FR"/>
        </w:rPr>
        <w:t>En serrant trop fort, on risque de gripper ou d’abîmer les ro</w:t>
      </w:r>
      <w:r w:rsidRPr="00436EC9">
        <w:rPr>
          <w:rFonts w:ascii="Calibri" w:eastAsia="+mn-ea" w:hAnsi="Calibri" w:cs="+mn-cs"/>
          <w:color w:val="943634" w:themeColor="accent2" w:themeShade="BF"/>
          <w:kern w:val="24"/>
          <w:sz w:val="36"/>
          <w:szCs w:val="36"/>
          <w:lang w:eastAsia="fr-FR"/>
        </w:rPr>
        <w:t>u</w:t>
      </w:r>
      <w:r w:rsidRPr="00436EC9">
        <w:rPr>
          <w:rFonts w:ascii="Calibri" w:eastAsia="+mn-ea" w:hAnsi="Calibri" w:cs="+mn-cs"/>
          <w:color w:val="000000"/>
          <w:kern w:val="24"/>
          <w:sz w:val="36"/>
          <w:szCs w:val="36"/>
          <w:lang w:eastAsia="fr-FR"/>
        </w:rPr>
        <w:t>lements de roue.</w:t>
      </w:r>
      <w:r w:rsidRPr="00436EC9">
        <w:rPr>
          <w:rFonts w:ascii="Arial" w:eastAsia="+mn-ea" w:hAnsi="Arial" w:cs="Arial"/>
          <w:color w:val="000000"/>
          <w:kern w:val="24"/>
          <w:sz w:val="36"/>
          <w:szCs w:val="36"/>
          <w:lang w:eastAsia="fr-FR"/>
        </w:rPr>
        <w:t xml:space="preserve"> </w:t>
      </w:r>
    </w:p>
    <w:p w:rsidR="00436EC9" w:rsidRPr="00436EC9" w:rsidRDefault="00436EC9" w:rsidP="00436EC9">
      <w:pPr>
        <w:rPr>
          <w:rFonts w:ascii="Calibri" w:eastAsia="+mn-ea" w:hAnsi="Calibri" w:cs="+mn-cs"/>
          <w:color w:val="000000"/>
          <w:kern w:val="24"/>
          <w:sz w:val="36"/>
          <w:szCs w:val="36"/>
        </w:rPr>
      </w:pPr>
      <w:r w:rsidRPr="00436EC9">
        <w:rPr>
          <w:rFonts w:ascii="Calibri" w:hAnsi="Calibri" w:cs="+mn-cs"/>
          <w:color w:val="000000"/>
          <w:kern w:val="24"/>
          <w:sz w:val="36"/>
          <w:szCs w:val="36"/>
        </w:rPr>
        <w:t>En serrant trop fort, on risque de gripper ou d’abîmer les roulements de roue.</w:t>
      </w:r>
    </w:p>
    <w:p w:rsidR="00436EC9" w:rsidRPr="00436EC9" w:rsidRDefault="00436EC9" w:rsidP="00436EC9">
      <w:pPr>
        <w:spacing w:after="0" w:line="240" w:lineRule="auto"/>
        <w:rPr>
          <w:rFonts w:ascii="Calibri" w:eastAsia="+mn-ea" w:hAnsi="Calibri" w:cs="+mn-cs"/>
          <w:b/>
          <w:color w:val="000000"/>
          <w:kern w:val="24"/>
          <w:sz w:val="36"/>
          <w:szCs w:val="36"/>
          <w:lang w:eastAsia="fr-FR"/>
        </w:rPr>
      </w:pPr>
      <w:r w:rsidRPr="00436EC9">
        <w:rPr>
          <w:rFonts w:ascii="Calibri" w:eastAsia="+mn-ea" w:hAnsi="Calibri" w:cs="+mn-cs"/>
          <w:color w:val="000000"/>
          <w:kern w:val="24"/>
          <w:sz w:val="36"/>
          <w:szCs w:val="36"/>
          <w:lang w:eastAsia="fr-FR"/>
        </w:rPr>
        <w:br/>
      </w:r>
      <w:r w:rsidRPr="00436EC9">
        <w:rPr>
          <w:rFonts w:ascii="Calibri" w:eastAsia="+mn-ea" w:hAnsi="Calibri" w:cs="+mn-cs"/>
          <w:b/>
          <w:color w:val="000000"/>
          <w:kern w:val="24"/>
          <w:sz w:val="36"/>
          <w:szCs w:val="36"/>
          <w:lang w:eastAsia="fr-FR"/>
        </w:rPr>
        <w:t> Voici les résultats d'une courroie détendue</w:t>
      </w:r>
    </w:p>
    <w:p w:rsidR="00436EC9" w:rsidRPr="00436EC9" w:rsidRDefault="00436EC9" w:rsidP="00436EC9">
      <w:pPr>
        <w:spacing w:after="0" w:line="240" w:lineRule="auto"/>
        <w:rPr>
          <w:rFonts w:ascii="Calibri" w:eastAsia="+mn-ea" w:hAnsi="Calibri" w:cs="+mn-cs"/>
          <w:color w:val="000000"/>
          <w:kern w:val="24"/>
          <w:sz w:val="36"/>
          <w:szCs w:val="36"/>
          <w:lang w:eastAsia="fr-FR"/>
        </w:rPr>
      </w:pPr>
    </w:p>
    <w:p w:rsidR="00775E5C" w:rsidRDefault="00436EC9" w:rsidP="00436EC9">
      <w:pPr>
        <w:spacing w:after="0" w:line="240" w:lineRule="auto"/>
        <w:jc w:val="center"/>
        <w:rPr>
          <w:rFonts w:ascii="Calibri" w:eastAsia="+mn-ea" w:hAnsi="Calibri" w:cs="+mn-cs"/>
          <w:color w:val="000000"/>
          <w:kern w:val="24"/>
          <w:sz w:val="36"/>
          <w:szCs w:val="36"/>
          <w:lang w:eastAsia="fr-FR"/>
        </w:rPr>
      </w:pPr>
      <w:r w:rsidRPr="00436EC9">
        <w:rPr>
          <w:rFonts w:ascii="Calibri" w:eastAsia="+mn-ea" w:hAnsi="Calibri" w:cs="+mn-cs"/>
          <w:color w:val="000000"/>
          <w:kern w:val="24"/>
          <w:sz w:val="36"/>
          <w:szCs w:val="36"/>
          <w:lang w:eastAsia="fr-FR"/>
        </w:rPr>
        <w:drawing>
          <wp:inline distT="0" distB="0" distL="0" distR="0">
            <wp:extent cx="3827235" cy="2361293"/>
            <wp:effectExtent l="19050" t="19050" r="20865" b="19957"/>
            <wp:docPr id="33" name="Image 29" descr="http://www.passion-harley.fr/Technic/Images/courroie-d%C3%A9tendue.jpg"/>
            <wp:cNvGraphicFramePr/>
            <a:graphic xmlns:a="http://schemas.openxmlformats.org/drawingml/2006/main">
              <a:graphicData uri="http://schemas.openxmlformats.org/drawingml/2006/picture">
                <pic:pic xmlns:pic="http://schemas.openxmlformats.org/drawingml/2006/picture">
                  <pic:nvPicPr>
                    <pic:cNvPr id="25602" name="Picture 2" descr="http://www.passion-harley.fr/Technic/Images/courroie-d%C3%A9tendue.jpg"/>
                    <pic:cNvPicPr>
                      <a:picLocks noChangeAspect="1" noChangeArrowheads="1"/>
                    </pic:cNvPicPr>
                  </pic:nvPicPr>
                  <pic:blipFill>
                    <a:blip r:embed="rId8" cstate="print"/>
                    <a:srcRect/>
                    <a:stretch>
                      <a:fillRect/>
                    </a:stretch>
                  </pic:blipFill>
                  <pic:spPr bwMode="auto">
                    <a:xfrm>
                      <a:off x="0" y="0"/>
                      <a:ext cx="3827235" cy="2361293"/>
                    </a:xfrm>
                    <a:prstGeom prst="rect">
                      <a:avLst/>
                    </a:prstGeom>
                    <a:noFill/>
                    <a:ln>
                      <a:solidFill>
                        <a:srgbClr val="FF0000"/>
                      </a:solidFill>
                    </a:ln>
                  </pic:spPr>
                </pic:pic>
              </a:graphicData>
            </a:graphic>
          </wp:inline>
        </w:drawing>
      </w:r>
    </w:p>
    <w:p w:rsidR="00436EC9" w:rsidRDefault="00436EC9" w:rsidP="00436EC9">
      <w:pPr>
        <w:spacing w:after="0" w:line="240" w:lineRule="auto"/>
        <w:rPr>
          <w:rFonts w:ascii="Calibri" w:eastAsia="+mn-ea" w:hAnsi="Calibri" w:cs="+mn-cs"/>
          <w:color w:val="000000"/>
          <w:kern w:val="24"/>
          <w:sz w:val="36"/>
          <w:szCs w:val="36"/>
          <w:lang w:eastAsia="fr-FR"/>
        </w:rPr>
      </w:pPr>
      <w:r w:rsidRPr="00436EC9">
        <w:rPr>
          <w:rFonts w:ascii="Calibri" w:eastAsia="+mn-ea" w:hAnsi="Calibri" w:cs="+mn-cs"/>
          <w:color w:val="000000"/>
          <w:kern w:val="24"/>
          <w:sz w:val="36"/>
          <w:szCs w:val="36"/>
          <w:lang w:eastAsia="fr-FR"/>
        </w:rPr>
        <w:lastRenderedPageBreak/>
        <w:t xml:space="preserve">Pour résumer, il faut exercer une force de 4,5 kg au point central du segment approprié de la courroie. </w:t>
      </w:r>
    </w:p>
    <w:p w:rsidR="00436EC9" w:rsidRDefault="00436EC9" w:rsidP="00436EC9">
      <w:pPr>
        <w:spacing w:after="0" w:line="240" w:lineRule="auto"/>
        <w:rPr>
          <w:rFonts w:ascii="Calibri" w:eastAsia="+mn-ea" w:hAnsi="Calibri" w:cs="+mn-cs"/>
          <w:color w:val="000000"/>
          <w:kern w:val="24"/>
          <w:sz w:val="36"/>
          <w:szCs w:val="36"/>
          <w:lang w:eastAsia="fr-FR"/>
        </w:rPr>
      </w:pPr>
    </w:p>
    <w:p w:rsidR="00436EC9" w:rsidRDefault="00436EC9" w:rsidP="00436EC9">
      <w:pPr>
        <w:spacing w:after="0" w:line="240" w:lineRule="auto"/>
        <w:rPr>
          <w:rFonts w:ascii="Calibri" w:eastAsia="+mn-ea" w:hAnsi="Calibri" w:cs="+mn-cs"/>
          <w:color w:val="000000"/>
          <w:kern w:val="24"/>
          <w:sz w:val="36"/>
          <w:szCs w:val="36"/>
          <w:lang w:eastAsia="fr-FR"/>
        </w:rPr>
      </w:pPr>
      <w:r w:rsidRPr="00436EC9">
        <w:rPr>
          <w:rFonts w:ascii="Calibri" w:eastAsia="+mn-ea" w:hAnsi="Calibri" w:cs="+mn-cs"/>
          <w:color w:val="000000"/>
          <w:kern w:val="24"/>
          <w:sz w:val="36"/>
          <w:szCs w:val="36"/>
          <w:lang w:eastAsia="fr-FR"/>
        </w:rPr>
        <w:t xml:space="preserve">Le débattement doit se produire vers le haut. </w:t>
      </w:r>
    </w:p>
    <w:p w:rsidR="00436EC9" w:rsidRDefault="00436EC9" w:rsidP="00436EC9">
      <w:pPr>
        <w:spacing w:after="0" w:line="240" w:lineRule="auto"/>
        <w:rPr>
          <w:rFonts w:ascii="Calibri" w:eastAsia="+mn-ea" w:hAnsi="Calibri" w:cs="+mn-cs"/>
          <w:color w:val="000000"/>
          <w:kern w:val="24"/>
          <w:sz w:val="36"/>
          <w:szCs w:val="36"/>
          <w:lang w:eastAsia="fr-FR"/>
        </w:rPr>
      </w:pPr>
    </w:p>
    <w:p w:rsidR="00436EC9" w:rsidRDefault="00436EC9" w:rsidP="00436EC9">
      <w:pPr>
        <w:spacing w:after="0" w:line="240" w:lineRule="auto"/>
        <w:rPr>
          <w:rFonts w:ascii="Calibri" w:eastAsia="+mn-ea" w:hAnsi="Calibri" w:cs="+mn-cs"/>
          <w:color w:val="000000"/>
          <w:kern w:val="24"/>
          <w:sz w:val="36"/>
          <w:szCs w:val="36"/>
          <w:lang w:eastAsia="fr-FR"/>
        </w:rPr>
      </w:pPr>
      <w:r w:rsidRPr="00436EC9">
        <w:rPr>
          <w:rFonts w:ascii="Calibri" w:eastAsia="+mn-ea" w:hAnsi="Calibri" w:cs="+mn-cs"/>
          <w:color w:val="000000"/>
          <w:kern w:val="24"/>
          <w:sz w:val="36"/>
          <w:szCs w:val="36"/>
          <w:lang w:eastAsia="fr-FR"/>
        </w:rPr>
        <w:t xml:space="preserve">Sur les modèles 134Ocm3 et 145Ocm3, la roue arrière doit être en contact avec le sol, avec une personne assise sur la moto. </w:t>
      </w:r>
    </w:p>
    <w:p w:rsidR="00436EC9" w:rsidRDefault="00436EC9" w:rsidP="00436EC9">
      <w:pPr>
        <w:spacing w:after="0" w:line="240" w:lineRule="auto"/>
        <w:rPr>
          <w:rFonts w:ascii="Calibri" w:eastAsia="+mn-ea" w:hAnsi="Calibri" w:cs="+mn-cs"/>
          <w:color w:val="000000"/>
          <w:kern w:val="24"/>
          <w:sz w:val="36"/>
          <w:szCs w:val="36"/>
          <w:lang w:eastAsia="fr-FR"/>
        </w:rPr>
      </w:pPr>
    </w:p>
    <w:p w:rsidR="00436EC9" w:rsidRDefault="00436EC9" w:rsidP="00436EC9">
      <w:pPr>
        <w:spacing w:after="0" w:line="240" w:lineRule="auto"/>
        <w:rPr>
          <w:rFonts w:ascii="Calibri" w:eastAsia="+mn-ea" w:hAnsi="Calibri" w:cs="+mn-cs"/>
          <w:color w:val="000000"/>
          <w:kern w:val="24"/>
          <w:sz w:val="36"/>
          <w:szCs w:val="36"/>
          <w:lang w:eastAsia="fr-FR"/>
        </w:rPr>
      </w:pPr>
      <w:r w:rsidRPr="00436EC9">
        <w:rPr>
          <w:rFonts w:ascii="Calibri" w:eastAsia="+mn-ea" w:hAnsi="Calibri" w:cs="+mn-cs"/>
          <w:color w:val="000000"/>
          <w:kern w:val="24"/>
          <w:sz w:val="36"/>
          <w:szCs w:val="36"/>
          <w:lang w:eastAsia="fr-FR"/>
        </w:rPr>
        <w:t xml:space="preserve">Sur les modèles XLH, la roue arrière doit être en contact avec le sol mais </w:t>
      </w:r>
      <w:r w:rsidRPr="00436EC9">
        <w:rPr>
          <w:rFonts w:ascii="Calibri" w:eastAsia="+mn-ea" w:hAnsi="Calibri" w:cs="+mn-cs"/>
          <w:b/>
          <w:color w:val="000000"/>
          <w:kern w:val="24"/>
          <w:sz w:val="36"/>
          <w:szCs w:val="36"/>
          <w:lang w:eastAsia="fr-FR"/>
        </w:rPr>
        <w:t>PERSONNE</w:t>
      </w:r>
      <w:r w:rsidRPr="00436EC9">
        <w:rPr>
          <w:rFonts w:ascii="Calibri" w:eastAsia="+mn-ea" w:hAnsi="Calibri" w:cs="+mn-cs"/>
          <w:color w:val="000000"/>
          <w:kern w:val="24"/>
          <w:sz w:val="36"/>
          <w:szCs w:val="36"/>
          <w:lang w:eastAsia="fr-FR"/>
        </w:rPr>
        <w:t xml:space="preserve"> ne doit être assis sur la moto.</w:t>
      </w:r>
    </w:p>
    <w:p w:rsidR="00F36018" w:rsidRDefault="00F36018" w:rsidP="00436EC9">
      <w:pPr>
        <w:spacing w:after="0" w:line="240" w:lineRule="auto"/>
        <w:rPr>
          <w:rFonts w:ascii="Calibri" w:eastAsia="+mn-ea" w:hAnsi="Calibri" w:cs="+mn-cs"/>
          <w:color w:val="000000"/>
          <w:kern w:val="24"/>
          <w:sz w:val="36"/>
          <w:szCs w:val="36"/>
          <w:lang w:eastAsia="fr-FR"/>
        </w:rPr>
      </w:pPr>
    </w:p>
    <w:p w:rsidR="00F36018" w:rsidRPr="00F36018" w:rsidRDefault="00F36018" w:rsidP="00F36018">
      <w:pPr>
        <w:spacing w:after="0" w:line="240" w:lineRule="auto"/>
        <w:jc w:val="center"/>
        <w:rPr>
          <w:rFonts w:ascii="Times New Roman" w:eastAsia="Times New Roman" w:hAnsi="Times New Roman" w:cs="Times New Roman"/>
          <w:sz w:val="24"/>
          <w:szCs w:val="24"/>
          <w:lang w:eastAsia="fr-FR"/>
        </w:rPr>
      </w:pPr>
      <w:r w:rsidRPr="00F36018">
        <w:rPr>
          <w:rFonts w:ascii="Calibri" w:eastAsia="+mn-ea" w:hAnsi="Calibri" w:cs="+mn-cs"/>
          <w:i/>
          <w:iCs/>
          <w:color w:val="FF0000"/>
          <w:kern w:val="24"/>
          <w:sz w:val="36"/>
          <w:szCs w:val="36"/>
          <w:lang w:eastAsia="fr-FR"/>
        </w:rPr>
        <w:t>FLÉCHISSEMENT (mesuré avec une force de 4,5 kg)</w:t>
      </w:r>
    </w:p>
    <w:tbl>
      <w:tblPr>
        <w:tblW w:w="7200" w:type="dxa"/>
        <w:jc w:val="center"/>
        <w:tblCellMar>
          <w:left w:w="0" w:type="dxa"/>
          <w:right w:w="0" w:type="dxa"/>
        </w:tblCellMar>
        <w:tblLook w:val="04A0"/>
      </w:tblPr>
      <w:tblGrid>
        <w:gridCol w:w="2620"/>
        <w:gridCol w:w="4580"/>
      </w:tblGrid>
      <w:tr w:rsidR="00F36018" w:rsidRPr="00F36018" w:rsidTr="00F36018">
        <w:trPr>
          <w:trHeight w:val="436"/>
          <w:jc w:val="center"/>
        </w:trPr>
        <w:tc>
          <w:tcPr>
            <w:tcW w:w="2620" w:type="dxa"/>
            <w:tcBorders>
              <w:top w:val="nil"/>
              <w:left w:val="nil"/>
              <w:bottom w:val="nil"/>
              <w:right w:val="nil"/>
            </w:tcBorders>
            <w:shd w:val="clear" w:color="auto" w:fill="000000"/>
            <w:tcMar>
              <w:top w:w="27" w:type="dxa"/>
              <w:left w:w="27" w:type="dxa"/>
              <w:bottom w:w="27" w:type="dxa"/>
              <w:right w:w="27" w:type="dxa"/>
            </w:tcMar>
            <w:vAlign w:val="center"/>
            <w:hideMark/>
          </w:tcPr>
          <w:p w:rsidR="00F36018" w:rsidRPr="00F36018" w:rsidRDefault="00F36018" w:rsidP="00F36018">
            <w:pPr>
              <w:spacing w:after="0" w:line="240" w:lineRule="auto"/>
              <w:jc w:val="center"/>
              <w:rPr>
                <w:rFonts w:ascii="Arial" w:eastAsia="Times New Roman" w:hAnsi="Arial" w:cs="Arial"/>
                <w:sz w:val="36"/>
                <w:szCs w:val="36"/>
                <w:lang w:eastAsia="fr-FR"/>
              </w:rPr>
            </w:pPr>
            <w:r w:rsidRPr="00F36018">
              <w:rPr>
                <w:rFonts w:ascii="Calibri" w:eastAsia="Times New Roman" w:hAnsi="Calibri" w:cs="Arial"/>
                <w:color w:val="FFFFFF"/>
                <w:kern w:val="24"/>
                <w:sz w:val="32"/>
                <w:szCs w:val="32"/>
                <w:lang w:eastAsia="fr-FR"/>
              </w:rPr>
              <w:t>MODELE</w:t>
            </w:r>
          </w:p>
        </w:tc>
        <w:tc>
          <w:tcPr>
            <w:tcW w:w="4580" w:type="dxa"/>
            <w:tcBorders>
              <w:top w:val="nil"/>
              <w:left w:val="nil"/>
              <w:bottom w:val="nil"/>
              <w:right w:val="nil"/>
            </w:tcBorders>
            <w:shd w:val="clear" w:color="auto" w:fill="000000"/>
            <w:tcMar>
              <w:top w:w="27" w:type="dxa"/>
              <w:left w:w="27" w:type="dxa"/>
              <w:bottom w:w="27" w:type="dxa"/>
              <w:right w:w="27" w:type="dxa"/>
            </w:tcMar>
            <w:vAlign w:val="center"/>
            <w:hideMark/>
          </w:tcPr>
          <w:p w:rsidR="00F36018" w:rsidRPr="00F36018" w:rsidRDefault="00F36018" w:rsidP="00F36018">
            <w:pPr>
              <w:spacing w:after="0" w:line="240" w:lineRule="auto"/>
              <w:jc w:val="center"/>
              <w:rPr>
                <w:rFonts w:ascii="Arial" w:eastAsia="Times New Roman" w:hAnsi="Arial" w:cs="Arial"/>
                <w:sz w:val="36"/>
                <w:szCs w:val="36"/>
                <w:lang w:eastAsia="fr-FR"/>
              </w:rPr>
            </w:pPr>
            <w:r w:rsidRPr="00F36018">
              <w:rPr>
                <w:rFonts w:ascii="Calibri" w:eastAsia="Times New Roman" w:hAnsi="Calibri" w:cs="Arial"/>
                <w:color w:val="FFFFFF"/>
                <w:kern w:val="24"/>
                <w:sz w:val="32"/>
                <w:szCs w:val="32"/>
                <w:lang w:eastAsia="fr-FR"/>
              </w:rPr>
              <w:t>FLECHISSEMENT</w:t>
            </w:r>
          </w:p>
        </w:tc>
      </w:tr>
      <w:tr w:rsidR="00F36018" w:rsidRPr="00F36018" w:rsidTr="00F36018">
        <w:trPr>
          <w:trHeight w:val="436"/>
          <w:jc w:val="center"/>
        </w:trPr>
        <w:tc>
          <w:tcPr>
            <w:tcW w:w="2620" w:type="dxa"/>
            <w:tcBorders>
              <w:top w:val="nil"/>
              <w:left w:val="nil"/>
              <w:bottom w:val="nil"/>
              <w:right w:val="nil"/>
            </w:tcBorders>
            <w:shd w:val="clear" w:color="auto" w:fill="000000"/>
            <w:tcMar>
              <w:top w:w="27" w:type="dxa"/>
              <w:left w:w="27" w:type="dxa"/>
              <w:bottom w:w="27" w:type="dxa"/>
              <w:right w:w="27" w:type="dxa"/>
            </w:tcMar>
            <w:vAlign w:val="center"/>
            <w:hideMark/>
          </w:tcPr>
          <w:p w:rsidR="00F36018" w:rsidRPr="00F36018" w:rsidRDefault="00F36018" w:rsidP="00F36018">
            <w:pPr>
              <w:spacing w:after="0" w:line="240" w:lineRule="auto"/>
              <w:jc w:val="center"/>
              <w:rPr>
                <w:rFonts w:ascii="Arial" w:eastAsia="Times New Roman" w:hAnsi="Arial" w:cs="Arial"/>
                <w:sz w:val="36"/>
                <w:szCs w:val="36"/>
                <w:lang w:val="en-US" w:eastAsia="fr-FR"/>
              </w:rPr>
            </w:pPr>
            <w:r w:rsidRPr="00F36018">
              <w:rPr>
                <w:rFonts w:ascii="Calibri" w:eastAsia="Times New Roman" w:hAnsi="Calibri" w:cs="Arial"/>
                <w:color w:val="FFFFFF"/>
                <w:kern w:val="24"/>
                <w:sz w:val="32"/>
                <w:szCs w:val="32"/>
                <w:lang w:val="en-US" w:eastAsia="fr-FR"/>
              </w:rPr>
              <w:t>FLST/C/S,FXST/C/S</w:t>
            </w:r>
          </w:p>
        </w:tc>
        <w:tc>
          <w:tcPr>
            <w:tcW w:w="4580" w:type="dxa"/>
            <w:tcBorders>
              <w:top w:val="nil"/>
              <w:left w:val="nil"/>
              <w:bottom w:val="nil"/>
              <w:right w:val="nil"/>
            </w:tcBorders>
            <w:shd w:val="clear" w:color="auto" w:fill="000000"/>
            <w:tcMar>
              <w:top w:w="27" w:type="dxa"/>
              <w:left w:w="27" w:type="dxa"/>
              <w:bottom w:w="27" w:type="dxa"/>
              <w:right w:w="27" w:type="dxa"/>
            </w:tcMar>
            <w:vAlign w:val="center"/>
            <w:hideMark/>
          </w:tcPr>
          <w:p w:rsidR="00F36018" w:rsidRPr="00F36018" w:rsidRDefault="00F36018" w:rsidP="00F36018">
            <w:pPr>
              <w:spacing w:after="0" w:line="240" w:lineRule="auto"/>
              <w:rPr>
                <w:rFonts w:ascii="Arial" w:eastAsia="Times New Roman" w:hAnsi="Arial" w:cs="Arial"/>
                <w:sz w:val="36"/>
                <w:szCs w:val="36"/>
                <w:lang w:eastAsia="fr-FR"/>
              </w:rPr>
            </w:pPr>
            <w:r w:rsidRPr="00F36018">
              <w:rPr>
                <w:rFonts w:ascii="Calibri" w:eastAsia="Times New Roman" w:hAnsi="Calibri" w:cs="Arial"/>
                <w:color w:val="FFFFFF"/>
                <w:kern w:val="24"/>
                <w:sz w:val="32"/>
                <w:szCs w:val="32"/>
                <w:lang w:val="en-US" w:eastAsia="fr-FR"/>
              </w:rPr>
              <w:t xml:space="preserve">  </w:t>
            </w:r>
            <w:r w:rsidRPr="00F36018">
              <w:rPr>
                <w:rFonts w:ascii="Calibri" w:eastAsia="Times New Roman" w:hAnsi="Calibri" w:cs="Arial"/>
                <w:color w:val="FFFFFF"/>
                <w:kern w:val="24"/>
                <w:sz w:val="32"/>
                <w:szCs w:val="32"/>
                <w:lang w:eastAsia="fr-FR"/>
              </w:rPr>
              <w:t>0.95 - 1.27 cm (partie  inférieure)</w:t>
            </w:r>
          </w:p>
        </w:tc>
      </w:tr>
      <w:tr w:rsidR="00F36018" w:rsidRPr="00F36018" w:rsidTr="00F36018">
        <w:trPr>
          <w:trHeight w:val="436"/>
          <w:jc w:val="center"/>
        </w:trPr>
        <w:tc>
          <w:tcPr>
            <w:tcW w:w="2620" w:type="dxa"/>
            <w:tcBorders>
              <w:top w:val="nil"/>
              <w:left w:val="nil"/>
              <w:bottom w:val="nil"/>
              <w:right w:val="nil"/>
            </w:tcBorders>
            <w:shd w:val="clear" w:color="auto" w:fill="000000"/>
            <w:tcMar>
              <w:top w:w="27" w:type="dxa"/>
              <w:left w:w="27" w:type="dxa"/>
              <w:bottom w:w="27" w:type="dxa"/>
              <w:right w:w="27" w:type="dxa"/>
            </w:tcMar>
            <w:vAlign w:val="center"/>
            <w:hideMark/>
          </w:tcPr>
          <w:p w:rsidR="00F36018" w:rsidRPr="00F36018" w:rsidRDefault="00F36018" w:rsidP="00F36018">
            <w:pPr>
              <w:spacing w:after="0" w:line="240" w:lineRule="auto"/>
              <w:jc w:val="center"/>
              <w:rPr>
                <w:rFonts w:ascii="Arial" w:eastAsia="Times New Roman" w:hAnsi="Arial" w:cs="Arial"/>
                <w:sz w:val="36"/>
                <w:szCs w:val="36"/>
                <w:lang w:eastAsia="fr-FR"/>
              </w:rPr>
            </w:pPr>
            <w:proofErr w:type="spellStart"/>
            <w:r w:rsidRPr="00F36018">
              <w:rPr>
                <w:rFonts w:ascii="Calibri" w:eastAsia="Times New Roman" w:hAnsi="Calibri" w:cs="Arial"/>
                <w:color w:val="FFFFFF"/>
                <w:kern w:val="24"/>
                <w:sz w:val="32"/>
                <w:szCs w:val="32"/>
                <w:lang w:eastAsia="fr-FR"/>
              </w:rPr>
              <w:t>Dyna</w:t>
            </w:r>
            <w:proofErr w:type="spellEnd"/>
            <w:r w:rsidRPr="00F36018">
              <w:rPr>
                <w:rFonts w:ascii="Calibri" w:eastAsia="Times New Roman" w:hAnsi="Calibri" w:cs="Arial"/>
                <w:color w:val="FFFFFF"/>
                <w:kern w:val="24"/>
                <w:sz w:val="32"/>
                <w:szCs w:val="32"/>
                <w:lang w:eastAsia="fr-FR"/>
              </w:rPr>
              <w:t>, FLH  et FLT</w:t>
            </w:r>
          </w:p>
        </w:tc>
        <w:tc>
          <w:tcPr>
            <w:tcW w:w="4580" w:type="dxa"/>
            <w:tcBorders>
              <w:top w:val="nil"/>
              <w:left w:val="nil"/>
              <w:bottom w:val="nil"/>
              <w:right w:val="nil"/>
            </w:tcBorders>
            <w:shd w:val="clear" w:color="auto" w:fill="000000"/>
            <w:tcMar>
              <w:top w:w="27" w:type="dxa"/>
              <w:left w:w="27" w:type="dxa"/>
              <w:bottom w:w="27" w:type="dxa"/>
              <w:right w:w="27" w:type="dxa"/>
            </w:tcMar>
            <w:vAlign w:val="center"/>
            <w:hideMark/>
          </w:tcPr>
          <w:p w:rsidR="00F36018" w:rsidRPr="00F36018" w:rsidRDefault="00F36018" w:rsidP="00F36018">
            <w:pPr>
              <w:spacing w:after="0" w:line="240" w:lineRule="auto"/>
              <w:rPr>
                <w:rFonts w:ascii="Arial" w:eastAsia="Times New Roman" w:hAnsi="Arial" w:cs="Arial"/>
                <w:sz w:val="36"/>
                <w:szCs w:val="36"/>
                <w:lang w:eastAsia="fr-FR"/>
              </w:rPr>
            </w:pPr>
            <w:r w:rsidRPr="00F36018">
              <w:rPr>
                <w:rFonts w:ascii="Calibri" w:eastAsia="Times New Roman" w:hAnsi="Calibri" w:cs="Arial"/>
                <w:color w:val="FFFFFF"/>
                <w:kern w:val="24"/>
                <w:sz w:val="32"/>
                <w:szCs w:val="32"/>
                <w:lang w:eastAsia="fr-FR"/>
              </w:rPr>
              <w:t>    0.79 - 0.95 cm (partie inférieure)</w:t>
            </w:r>
          </w:p>
        </w:tc>
      </w:tr>
      <w:tr w:rsidR="00F36018" w:rsidRPr="00F36018" w:rsidTr="00F36018">
        <w:trPr>
          <w:trHeight w:val="436"/>
          <w:jc w:val="center"/>
        </w:trPr>
        <w:tc>
          <w:tcPr>
            <w:tcW w:w="2620" w:type="dxa"/>
            <w:tcBorders>
              <w:top w:val="nil"/>
              <w:left w:val="nil"/>
              <w:bottom w:val="nil"/>
              <w:right w:val="nil"/>
            </w:tcBorders>
            <w:shd w:val="clear" w:color="auto" w:fill="000000"/>
            <w:tcMar>
              <w:top w:w="27" w:type="dxa"/>
              <w:left w:w="27" w:type="dxa"/>
              <w:bottom w:w="27" w:type="dxa"/>
              <w:right w:w="27" w:type="dxa"/>
            </w:tcMar>
            <w:vAlign w:val="center"/>
            <w:hideMark/>
          </w:tcPr>
          <w:p w:rsidR="00F36018" w:rsidRPr="00F36018" w:rsidRDefault="00F36018" w:rsidP="00F36018">
            <w:pPr>
              <w:spacing w:after="0" w:line="240" w:lineRule="auto"/>
              <w:jc w:val="center"/>
              <w:rPr>
                <w:rFonts w:ascii="Arial" w:eastAsia="Times New Roman" w:hAnsi="Arial" w:cs="Arial"/>
                <w:sz w:val="36"/>
                <w:szCs w:val="36"/>
                <w:lang w:eastAsia="fr-FR"/>
              </w:rPr>
            </w:pPr>
            <w:r w:rsidRPr="00F36018">
              <w:rPr>
                <w:rFonts w:ascii="Calibri" w:eastAsia="Times New Roman" w:hAnsi="Calibri" w:cs="Arial"/>
                <w:color w:val="FFFFFF"/>
                <w:kern w:val="24"/>
                <w:sz w:val="32"/>
                <w:szCs w:val="32"/>
                <w:lang w:eastAsia="fr-FR"/>
              </w:rPr>
              <w:t>XLH</w:t>
            </w:r>
          </w:p>
        </w:tc>
        <w:tc>
          <w:tcPr>
            <w:tcW w:w="4580" w:type="dxa"/>
            <w:tcBorders>
              <w:top w:val="nil"/>
              <w:left w:val="nil"/>
              <w:bottom w:val="nil"/>
              <w:right w:val="nil"/>
            </w:tcBorders>
            <w:shd w:val="clear" w:color="auto" w:fill="000000"/>
            <w:tcMar>
              <w:top w:w="27" w:type="dxa"/>
              <w:left w:w="27" w:type="dxa"/>
              <w:bottom w:w="27" w:type="dxa"/>
              <w:right w:w="27" w:type="dxa"/>
            </w:tcMar>
            <w:vAlign w:val="center"/>
            <w:hideMark/>
          </w:tcPr>
          <w:p w:rsidR="00F36018" w:rsidRPr="00F36018" w:rsidRDefault="00F36018" w:rsidP="00F36018">
            <w:pPr>
              <w:spacing w:after="0" w:line="240" w:lineRule="auto"/>
              <w:rPr>
                <w:rFonts w:ascii="Arial" w:eastAsia="Times New Roman" w:hAnsi="Arial" w:cs="Arial"/>
                <w:sz w:val="36"/>
                <w:szCs w:val="36"/>
                <w:lang w:eastAsia="fr-FR"/>
              </w:rPr>
            </w:pPr>
            <w:r w:rsidRPr="00F36018">
              <w:rPr>
                <w:rFonts w:ascii="Calibri" w:eastAsia="Times New Roman" w:hAnsi="Calibri" w:cs="Arial"/>
                <w:color w:val="FFFFFF"/>
                <w:kern w:val="24"/>
                <w:sz w:val="32"/>
                <w:szCs w:val="32"/>
                <w:lang w:eastAsia="fr-FR"/>
              </w:rPr>
              <w:t>    0.43 - 1.75cm  (partie inférieure)</w:t>
            </w:r>
          </w:p>
        </w:tc>
      </w:tr>
      <w:tr w:rsidR="00F36018" w:rsidRPr="00F36018" w:rsidTr="00F36018">
        <w:trPr>
          <w:trHeight w:val="436"/>
          <w:jc w:val="center"/>
        </w:trPr>
        <w:tc>
          <w:tcPr>
            <w:tcW w:w="2620" w:type="dxa"/>
            <w:tcBorders>
              <w:top w:val="nil"/>
              <w:left w:val="nil"/>
              <w:bottom w:val="nil"/>
              <w:right w:val="nil"/>
            </w:tcBorders>
            <w:shd w:val="clear" w:color="auto" w:fill="000000"/>
            <w:tcMar>
              <w:top w:w="27" w:type="dxa"/>
              <w:left w:w="27" w:type="dxa"/>
              <w:bottom w:w="27" w:type="dxa"/>
              <w:right w:w="27" w:type="dxa"/>
            </w:tcMar>
            <w:vAlign w:val="center"/>
            <w:hideMark/>
          </w:tcPr>
          <w:p w:rsidR="00F36018" w:rsidRPr="00F36018" w:rsidRDefault="00F36018" w:rsidP="00F36018">
            <w:pPr>
              <w:spacing w:after="0" w:line="240" w:lineRule="auto"/>
              <w:rPr>
                <w:rFonts w:ascii="Calibri" w:eastAsia="Times New Roman" w:hAnsi="Calibri" w:cs="Arial"/>
                <w:color w:val="FFFFFF"/>
                <w:kern w:val="24"/>
                <w:sz w:val="32"/>
                <w:szCs w:val="32"/>
                <w:lang w:eastAsia="fr-FR"/>
              </w:rPr>
            </w:pPr>
          </w:p>
        </w:tc>
        <w:tc>
          <w:tcPr>
            <w:tcW w:w="4580" w:type="dxa"/>
            <w:tcBorders>
              <w:top w:val="nil"/>
              <w:left w:val="nil"/>
              <w:bottom w:val="nil"/>
              <w:right w:val="nil"/>
            </w:tcBorders>
            <w:shd w:val="clear" w:color="auto" w:fill="000000"/>
            <w:tcMar>
              <w:top w:w="27" w:type="dxa"/>
              <w:left w:w="27" w:type="dxa"/>
              <w:bottom w:w="27" w:type="dxa"/>
              <w:right w:w="27" w:type="dxa"/>
            </w:tcMar>
            <w:vAlign w:val="center"/>
            <w:hideMark/>
          </w:tcPr>
          <w:p w:rsidR="00F36018" w:rsidRPr="00F36018" w:rsidRDefault="00F36018" w:rsidP="00F36018">
            <w:pPr>
              <w:spacing w:after="0" w:line="240" w:lineRule="auto"/>
              <w:rPr>
                <w:rFonts w:ascii="Calibri" w:eastAsia="Times New Roman" w:hAnsi="Calibri" w:cs="Arial"/>
                <w:color w:val="FFFFFF"/>
                <w:kern w:val="24"/>
                <w:sz w:val="32"/>
                <w:szCs w:val="32"/>
                <w:lang w:eastAsia="fr-FR"/>
              </w:rPr>
            </w:pPr>
          </w:p>
        </w:tc>
      </w:tr>
    </w:tbl>
    <w:p w:rsidR="00F36018" w:rsidRDefault="00F36018" w:rsidP="00F36018">
      <w:pPr>
        <w:spacing w:after="0" w:line="240" w:lineRule="auto"/>
        <w:jc w:val="center"/>
        <w:rPr>
          <w:rFonts w:ascii="Calibri" w:eastAsia="+mn-ea" w:hAnsi="Calibri" w:cs="+mn-cs"/>
          <w:color w:val="000000"/>
          <w:kern w:val="24"/>
          <w:sz w:val="36"/>
          <w:szCs w:val="36"/>
          <w:lang w:eastAsia="fr-FR"/>
        </w:rPr>
      </w:pPr>
      <w:r>
        <w:rPr>
          <w:rFonts w:ascii="Calibri" w:eastAsia="+mn-ea" w:hAnsi="Calibri" w:cs="+mn-cs"/>
          <w:color w:val="000000"/>
          <w:kern w:val="24"/>
          <w:sz w:val="36"/>
          <w:szCs w:val="36"/>
          <w:lang w:eastAsia="fr-FR"/>
        </w:rPr>
        <w:t xml:space="preserve"> </w:t>
      </w:r>
    </w:p>
    <w:p w:rsidR="00F36018" w:rsidRDefault="00F36018" w:rsidP="00F36018">
      <w:pPr>
        <w:spacing w:after="0" w:line="240" w:lineRule="auto"/>
        <w:rPr>
          <w:rFonts w:ascii="Calibri" w:eastAsia="+mn-ea" w:hAnsi="Calibri" w:cs="+mn-cs"/>
          <w:color w:val="000000"/>
          <w:kern w:val="24"/>
          <w:sz w:val="36"/>
          <w:szCs w:val="36"/>
          <w:lang w:eastAsia="fr-FR"/>
        </w:rPr>
      </w:pPr>
      <w:r w:rsidRPr="00F36018">
        <w:rPr>
          <w:rFonts w:ascii="Calibri" w:eastAsia="+mn-ea" w:hAnsi="Calibri" w:cs="+mn-cs"/>
          <w:color w:val="000000"/>
          <w:kern w:val="24"/>
          <w:sz w:val="36"/>
          <w:szCs w:val="36"/>
          <w:lang w:eastAsia="fr-FR"/>
        </w:rPr>
        <w:t>Il convient de noter qu'une courroie secondaire est prévue pour 80 000 km</w:t>
      </w:r>
      <w:r>
        <w:rPr>
          <w:rFonts w:ascii="Calibri" w:eastAsia="+mn-ea" w:hAnsi="Calibri" w:cs="+mn-cs"/>
          <w:color w:val="000000"/>
          <w:kern w:val="24"/>
          <w:sz w:val="36"/>
          <w:szCs w:val="36"/>
          <w:lang w:eastAsia="fr-FR"/>
        </w:rPr>
        <w:t>s</w:t>
      </w:r>
      <w:r w:rsidRPr="00F36018">
        <w:rPr>
          <w:rFonts w:ascii="Calibri" w:eastAsia="+mn-ea" w:hAnsi="Calibri" w:cs="+mn-cs"/>
          <w:color w:val="000000"/>
          <w:kern w:val="24"/>
          <w:sz w:val="36"/>
          <w:szCs w:val="36"/>
          <w:lang w:eastAsia="fr-FR"/>
        </w:rPr>
        <w:t xml:space="preserve"> environ, mais elle peut claquer avant. </w:t>
      </w:r>
    </w:p>
    <w:p w:rsidR="00F36018" w:rsidRPr="00F36018" w:rsidRDefault="00F36018" w:rsidP="00F36018">
      <w:pPr>
        <w:spacing w:after="0" w:line="240" w:lineRule="auto"/>
        <w:rPr>
          <w:rFonts w:ascii="Calibri" w:eastAsia="+mn-ea" w:hAnsi="Calibri" w:cs="+mn-cs"/>
          <w:color w:val="000000"/>
          <w:kern w:val="24"/>
          <w:sz w:val="36"/>
          <w:szCs w:val="36"/>
          <w:lang w:eastAsia="fr-FR"/>
        </w:rPr>
      </w:pPr>
    </w:p>
    <w:p w:rsidR="00F36018" w:rsidRDefault="00F36018" w:rsidP="00F36018">
      <w:pPr>
        <w:spacing w:after="0" w:line="240" w:lineRule="auto"/>
        <w:rPr>
          <w:rFonts w:ascii="Calibri" w:eastAsia="+mn-ea" w:hAnsi="Calibri" w:cs="+mn-cs"/>
          <w:color w:val="000000"/>
          <w:kern w:val="24"/>
          <w:sz w:val="36"/>
          <w:szCs w:val="36"/>
          <w:lang w:eastAsia="fr-FR"/>
        </w:rPr>
      </w:pPr>
      <w:r w:rsidRPr="00F36018">
        <w:rPr>
          <w:rFonts w:ascii="Calibri" w:eastAsia="+mn-ea" w:hAnsi="Calibri" w:cs="+mn-cs"/>
          <w:color w:val="000000"/>
          <w:kern w:val="24"/>
          <w:sz w:val="36"/>
          <w:szCs w:val="36"/>
          <w:lang w:eastAsia="fr-FR"/>
        </w:rPr>
        <w:t xml:space="preserve">En effet, si vous roulez sur des chemins avec des petits gravillons ou du sable, il est possible que ces derniers se glissent entre votre courroie et la poulie. </w:t>
      </w:r>
    </w:p>
    <w:p w:rsidR="00F36018" w:rsidRPr="00F36018" w:rsidRDefault="00F36018" w:rsidP="00F36018">
      <w:pPr>
        <w:spacing w:after="0" w:line="240" w:lineRule="auto"/>
        <w:rPr>
          <w:rFonts w:ascii="Calibri" w:eastAsia="+mn-ea" w:hAnsi="Calibri" w:cs="+mn-cs"/>
          <w:color w:val="000000"/>
          <w:kern w:val="24"/>
          <w:sz w:val="36"/>
          <w:szCs w:val="36"/>
          <w:lang w:eastAsia="fr-FR"/>
        </w:rPr>
      </w:pPr>
      <w:r w:rsidRPr="00F36018">
        <w:rPr>
          <w:rFonts w:ascii="Calibri" w:eastAsia="+mn-ea" w:hAnsi="Calibri" w:cs="+mn-cs"/>
          <w:color w:val="000000"/>
          <w:kern w:val="24"/>
          <w:sz w:val="36"/>
          <w:szCs w:val="36"/>
          <w:lang w:eastAsia="fr-FR"/>
        </w:rPr>
        <w:t xml:space="preserve">La tension supplémentaire due à ce corps étranger risque de faire craquer la courroie. C'est la raison pour laquelle certains concessionnaires vont au delà des préconisations de Harley, et laissent la courroie un peu plus détendue qu'indiqué, pour éviter justement une trop forte tension au cas de passage de gravillons. </w:t>
      </w:r>
    </w:p>
    <w:p w:rsidR="00F36018" w:rsidRDefault="00F36018" w:rsidP="00F36018">
      <w:pPr>
        <w:spacing w:after="0" w:line="240" w:lineRule="auto"/>
        <w:rPr>
          <w:rFonts w:ascii="Calibri" w:eastAsia="+mn-ea" w:hAnsi="Calibri" w:cs="+mn-cs"/>
          <w:color w:val="000000"/>
          <w:kern w:val="24"/>
          <w:sz w:val="36"/>
          <w:szCs w:val="36"/>
          <w:lang w:eastAsia="fr-FR"/>
        </w:rPr>
      </w:pPr>
      <w:r w:rsidRPr="00F36018">
        <w:rPr>
          <w:rFonts w:ascii="Calibri" w:eastAsia="+mn-ea" w:hAnsi="Calibri" w:cs="+mn-cs"/>
          <w:color w:val="000000"/>
          <w:kern w:val="24"/>
          <w:sz w:val="36"/>
          <w:szCs w:val="36"/>
          <w:lang w:eastAsia="fr-FR"/>
        </w:rPr>
        <w:lastRenderedPageBreak/>
        <w:t>Si vous avez laissé les caches initiaux (haut et bas) de la courroie sur votre machine, il y a peu de "malchance" qu'un gravillon passe, sinon, si votre machine est hyper customisée, soyez attentif.</w:t>
      </w:r>
    </w:p>
    <w:p w:rsidR="00F36018" w:rsidRDefault="00F36018" w:rsidP="00F36018">
      <w:pPr>
        <w:spacing w:after="0" w:line="240" w:lineRule="auto"/>
        <w:rPr>
          <w:rFonts w:ascii="Calibri" w:eastAsia="+mn-ea" w:hAnsi="Calibri" w:cs="+mn-cs"/>
          <w:color w:val="000000"/>
          <w:kern w:val="24"/>
          <w:sz w:val="36"/>
          <w:szCs w:val="36"/>
          <w:lang w:eastAsia="fr-FR"/>
        </w:rPr>
      </w:pPr>
    </w:p>
    <w:p w:rsidR="00F36018" w:rsidRPr="00F36018" w:rsidRDefault="00F36018" w:rsidP="00F36018">
      <w:pPr>
        <w:spacing w:after="0" w:line="240" w:lineRule="auto"/>
        <w:rPr>
          <w:rFonts w:ascii="Calibri" w:eastAsia="+mn-ea" w:hAnsi="Calibri" w:cs="+mn-cs"/>
          <w:color w:val="000000"/>
          <w:kern w:val="24"/>
          <w:sz w:val="36"/>
          <w:szCs w:val="36"/>
          <w:lang w:eastAsia="fr-FR"/>
        </w:rPr>
      </w:pPr>
    </w:p>
    <w:p w:rsidR="00F36018" w:rsidRDefault="00F36018" w:rsidP="00F36018">
      <w:pPr>
        <w:spacing w:after="0" w:line="240" w:lineRule="auto"/>
        <w:rPr>
          <w:rFonts w:ascii="Calibri" w:eastAsia="+mn-ea" w:hAnsi="Calibri" w:cs="+mn-cs"/>
          <w:color w:val="000000"/>
          <w:kern w:val="24"/>
          <w:sz w:val="36"/>
          <w:szCs w:val="36"/>
          <w:lang w:eastAsia="fr-FR"/>
        </w:rPr>
      </w:pPr>
      <w:r w:rsidRPr="00F36018">
        <w:rPr>
          <w:rFonts w:ascii="Calibri" w:eastAsia="+mn-ea" w:hAnsi="Calibri" w:cs="+mn-cs"/>
          <w:color w:val="000000"/>
          <w:kern w:val="24"/>
          <w:sz w:val="36"/>
          <w:szCs w:val="36"/>
          <w:lang w:eastAsia="fr-FR"/>
        </w:rPr>
        <w:t xml:space="preserve">De temps à autre, inspectez votre courroie, un petit trou au milieu de celle-ci, ce n'est pas grave, par contre une entaille sur ses flans, là, il faut changer la courroie immédiatement. </w:t>
      </w:r>
    </w:p>
    <w:p w:rsidR="00F36018" w:rsidRPr="00F36018" w:rsidRDefault="00F36018" w:rsidP="00F36018">
      <w:pPr>
        <w:spacing w:after="0" w:line="240" w:lineRule="auto"/>
        <w:rPr>
          <w:rFonts w:ascii="Calibri" w:eastAsia="+mn-ea" w:hAnsi="Calibri" w:cs="+mn-cs"/>
          <w:color w:val="000000"/>
          <w:kern w:val="24"/>
          <w:sz w:val="36"/>
          <w:szCs w:val="36"/>
          <w:lang w:eastAsia="fr-FR"/>
        </w:rPr>
      </w:pPr>
    </w:p>
    <w:p w:rsidR="00F36018" w:rsidRDefault="00F36018" w:rsidP="00F36018">
      <w:pPr>
        <w:spacing w:after="0" w:line="240" w:lineRule="auto"/>
        <w:rPr>
          <w:rFonts w:ascii="Calibri" w:eastAsia="+mn-ea" w:hAnsi="Calibri" w:cs="+mn-cs"/>
          <w:color w:val="000000"/>
          <w:kern w:val="24"/>
          <w:sz w:val="36"/>
          <w:szCs w:val="36"/>
          <w:lang w:eastAsia="fr-FR"/>
        </w:rPr>
      </w:pPr>
      <w:r w:rsidRPr="00F36018">
        <w:rPr>
          <w:rFonts w:ascii="Calibri" w:eastAsia="+mn-ea" w:hAnsi="Calibri" w:cs="+mn-cs"/>
          <w:color w:val="000000"/>
          <w:kern w:val="24"/>
          <w:sz w:val="36"/>
          <w:szCs w:val="36"/>
          <w:lang w:eastAsia="fr-FR"/>
        </w:rPr>
        <w:t xml:space="preserve">De manière générale, regardez si votre poulie n'est pas "mâchouillée" c'est qu'aucun gravillon n'est passé, et donc que votre courroie doit être en bon état. </w:t>
      </w:r>
    </w:p>
    <w:p w:rsidR="00F36018" w:rsidRPr="00F36018" w:rsidRDefault="00F36018" w:rsidP="00F36018">
      <w:pPr>
        <w:spacing w:after="0" w:line="240" w:lineRule="auto"/>
        <w:rPr>
          <w:rFonts w:ascii="Calibri" w:eastAsia="+mn-ea" w:hAnsi="Calibri" w:cs="+mn-cs"/>
          <w:color w:val="000000"/>
          <w:kern w:val="24"/>
          <w:sz w:val="36"/>
          <w:szCs w:val="36"/>
          <w:lang w:eastAsia="fr-FR"/>
        </w:rPr>
      </w:pPr>
    </w:p>
    <w:p w:rsidR="00F36018" w:rsidRDefault="00F36018" w:rsidP="00F36018">
      <w:pPr>
        <w:spacing w:after="0" w:line="240" w:lineRule="auto"/>
        <w:rPr>
          <w:rFonts w:ascii="Calibri" w:eastAsia="+mn-ea" w:hAnsi="Calibri" w:cs="+mn-cs"/>
          <w:color w:val="000000"/>
          <w:kern w:val="24"/>
          <w:sz w:val="36"/>
          <w:szCs w:val="36"/>
          <w:lang w:eastAsia="fr-FR"/>
        </w:rPr>
      </w:pPr>
      <w:r w:rsidRPr="00F36018">
        <w:rPr>
          <w:rFonts w:ascii="Calibri" w:eastAsia="+mn-ea" w:hAnsi="Calibri" w:cs="+mn-cs"/>
          <w:color w:val="000000"/>
          <w:kern w:val="24"/>
          <w:sz w:val="36"/>
          <w:szCs w:val="36"/>
          <w:lang w:eastAsia="fr-FR"/>
        </w:rPr>
        <w:t xml:space="preserve">Le changement d'une courroie </w:t>
      </w:r>
      <w:proofErr w:type="gramStart"/>
      <w:r w:rsidRPr="00F36018">
        <w:rPr>
          <w:rFonts w:ascii="Calibri" w:eastAsia="+mn-ea" w:hAnsi="Calibri" w:cs="+mn-cs"/>
          <w:color w:val="000000"/>
          <w:kern w:val="24"/>
          <w:sz w:val="36"/>
          <w:szCs w:val="36"/>
          <w:lang w:eastAsia="fr-FR"/>
        </w:rPr>
        <w:t>a</w:t>
      </w:r>
      <w:proofErr w:type="gramEnd"/>
      <w:r w:rsidRPr="00F36018">
        <w:rPr>
          <w:rFonts w:ascii="Calibri" w:eastAsia="+mn-ea" w:hAnsi="Calibri" w:cs="+mn-cs"/>
          <w:color w:val="000000"/>
          <w:kern w:val="24"/>
          <w:sz w:val="36"/>
          <w:szCs w:val="36"/>
          <w:lang w:eastAsia="fr-FR"/>
        </w:rPr>
        <w:t xml:space="preserve"> un coût, c'est vrai, outre le prix d'achat de la pièce, il faut compter environ 2h30 ou 3h00 de travail pour l'installer. </w:t>
      </w:r>
    </w:p>
    <w:p w:rsidR="00F36018" w:rsidRDefault="00F36018" w:rsidP="00F36018">
      <w:pPr>
        <w:spacing w:after="0" w:line="240" w:lineRule="auto"/>
        <w:rPr>
          <w:rFonts w:ascii="Calibri" w:eastAsia="+mn-ea" w:hAnsi="Calibri" w:cs="+mn-cs"/>
          <w:color w:val="000000"/>
          <w:kern w:val="24"/>
          <w:sz w:val="36"/>
          <w:szCs w:val="36"/>
          <w:lang w:eastAsia="fr-FR"/>
        </w:rPr>
      </w:pPr>
      <w:r w:rsidRPr="00F36018">
        <w:rPr>
          <w:rFonts w:ascii="Calibri" w:eastAsia="+mn-ea" w:hAnsi="Calibri" w:cs="+mn-cs"/>
          <w:color w:val="000000"/>
          <w:kern w:val="24"/>
          <w:sz w:val="36"/>
          <w:szCs w:val="36"/>
          <w:lang w:eastAsia="fr-FR"/>
        </w:rPr>
        <w:t xml:space="preserve">Mais il ne faut pas jouer avec cet élément, car il n'y a rien de plus "con" que de se retrouver planté en bord de route pour avoir voulu tiré un peu plus dans le temps cette pièce d'usure. </w:t>
      </w:r>
    </w:p>
    <w:p w:rsidR="00F36018" w:rsidRDefault="00F36018" w:rsidP="00F36018">
      <w:pPr>
        <w:spacing w:after="0" w:line="240" w:lineRule="auto"/>
        <w:rPr>
          <w:rFonts w:ascii="Calibri" w:eastAsia="+mn-ea" w:hAnsi="Calibri" w:cs="+mn-cs"/>
          <w:color w:val="000000"/>
          <w:kern w:val="24"/>
          <w:sz w:val="36"/>
          <w:szCs w:val="36"/>
          <w:lang w:eastAsia="fr-FR"/>
        </w:rPr>
      </w:pPr>
    </w:p>
    <w:p w:rsidR="00F36018" w:rsidRPr="00F36018" w:rsidRDefault="00F36018" w:rsidP="00F36018">
      <w:pPr>
        <w:spacing w:after="0" w:line="240" w:lineRule="auto"/>
        <w:rPr>
          <w:rFonts w:ascii="Calibri" w:eastAsia="+mn-ea" w:hAnsi="Calibri" w:cs="+mn-cs"/>
          <w:color w:val="000000"/>
          <w:kern w:val="24"/>
          <w:sz w:val="36"/>
          <w:szCs w:val="36"/>
          <w:lang w:eastAsia="fr-FR"/>
        </w:rPr>
      </w:pPr>
      <w:r w:rsidRPr="00F36018">
        <w:rPr>
          <w:rFonts w:ascii="Calibri" w:eastAsia="+mn-ea" w:hAnsi="Calibri" w:cs="+mn-cs"/>
          <w:color w:val="000000"/>
          <w:kern w:val="24"/>
          <w:sz w:val="36"/>
          <w:szCs w:val="36"/>
          <w:lang w:eastAsia="fr-FR"/>
        </w:rPr>
        <w:t xml:space="preserve">Dernier conseil en la matière, méfiez-vous du petit mécano du coin qui va bien pour changer un pneumatique par exemple, et qui, en remontant la roue, même s'il l'aligne bien, tend un peu trop la courroie. C'est le pépin assuré à brève échéance, je le dis car c'est arrivé à plein de </w:t>
      </w:r>
      <w:proofErr w:type="spellStart"/>
      <w:r w:rsidRPr="00F36018">
        <w:rPr>
          <w:rFonts w:ascii="Calibri" w:eastAsia="+mn-ea" w:hAnsi="Calibri" w:cs="+mn-cs"/>
          <w:color w:val="000000"/>
          <w:kern w:val="24"/>
          <w:sz w:val="36"/>
          <w:szCs w:val="36"/>
          <w:lang w:eastAsia="fr-FR"/>
        </w:rPr>
        <w:t>Bikers</w:t>
      </w:r>
      <w:proofErr w:type="spellEnd"/>
      <w:r w:rsidRPr="00F36018">
        <w:rPr>
          <w:rFonts w:ascii="Calibri" w:eastAsia="+mn-ea" w:hAnsi="Calibri" w:cs="+mn-cs"/>
          <w:color w:val="000000"/>
          <w:kern w:val="24"/>
          <w:sz w:val="36"/>
          <w:szCs w:val="36"/>
          <w:lang w:eastAsia="fr-FR"/>
        </w:rPr>
        <w:t xml:space="preserve"> il suffit de demander autour de nous</w:t>
      </w:r>
      <w:r>
        <w:rPr>
          <w:rFonts w:ascii="Calibri" w:eastAsia="+mn-ea" w:hAnsi="Calibri" w:cs="+mn-cs"/>
          <w:color w:val="000000"/>
          <w:kern w:val="24"/>
          <w:sz w:val="36"/>
          <w:szCs w:val="36"/>
          <w:lang w:eastAsia="fr-FR"/>
        </w:rPr>
        <w:t> !</w:t>
      </w:r>
    </w:p>
    <w:p w:rsidR="00F36018" w:rsidRDefault="00F36018" w:rsidP="00F36018">
      <w:pPr>
        <w:spacing w:after="0" w:line="240" w:lineRule="auto"/>
        <w:rPr>
          <w:rFonts w:ascii="Calibri" w:eastAsia="+mn-ea" w:hAnsi="Calibri" w:cs="+mn-cs"/>
          <w:color w:val="000000"/>
          <w:kern w:val="24"/>
          <w:sz w:val="36"/>
          <w:szCs w:val="36"/>
          <w:lang w:eastAsia="fr-FR"/>
        </w:rPr>
      </w:pPr>
    </w:p>
    <w:sectPr w:rsidR="00F36018" w:rsidSect="00480B48">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5EEC"/>
    <w:multiLevelType w:val="hybridMultilevel"/>
    <w:tmpl w:val="97A628A8"/>
    <w:lvl w:ilvl="0" w:tplc="31AAB940">
      <w:start w:val="1"/>
      <w:numFmt w:val="bullet"/>
      <w:lvlText w:val=""/>
      <w:lvlJc w:val="left"/>
      <w:pPr>
        <w:tabs>
          <w:tab w:val="num" w:pos="720"/>
        </w:tabs>
        <w:ind w:left="720" w:hanging="360"/>
      </w:pPr>
      <w:rPr>
        <w:rFonts w:ascii="Wingdings" w:hAnsi="Wingdings" w:hint="default"/>
      </w:rPr>
    </w:lvl>
    <w:lvl w:ilvl="1" w:tplc="7C9A895C" w:tentative="1">
      <w:start w:val="1"/>
      <w:numFmt w:val="bullet"/>
      <w:lvlText w:val=""/>
      <w:lvlJc w:val="left"/>
      <w:pPr>
        <w:tabs>
          <w:tab w:val="num" w:pos="1440"/>
        </w:tabs>
        <w:ind w:left="1440" w:hanging="360"/>
      </w:pPr>
      <w:rPr>
        <w:rFonts w:ascii="Wingdings" w:hAnsi="Wingdings" w:hint="default"/>
      </w:rPr>
    </w:lvl>
    <w:lvl w:ilvl="2" w:tplc="3470F694" w:tentative="1">
      <w:start w:val="1"/>
      <w:numFmt w:val="bullet"/>
      <w:lvlText w:val=""/>
      <w:lvlJc w:val="left"/>
      <w:pPr>
        <w:tabs>
          <w:tab w:val="num" w:pos="2160"/>
        </w:tabs>
        <w:ind w:left="2160" w:hanging="360"/>
      </w:pPr>
      <w:rPr>
        <w:rFonts w:ascii="Wingdings" w:hAnsi="Wingdings" w:hint="default"/>
      </w:rPr>
    </w:lvl>
    <w:lvl w:ilvl="3" w:tplc="2E04AAAC" w:tentative="1">
      <w:start w:val="1"/>
      <w:numFmt w:val="bullet"/>
      <w:lvlText w:val=""/>
      <w:lvlJc w:val="left"/>
      <w:pPr>
        <w:tabs>
          <w:tab w:val="num" w:pos="2880"/>
        </w:tabs>
        <w:ind w:left="2880" w:hanging="360"/>
      </w:pPr>
      <w:rPr>
        <w:rFonts w:ascii="Wingdings" w:hAnsi="Wingdings" w:hint="default"/>
      </w:rPr>
    </w:lvl>
    <w:lvl w:ilvl="4" w:tplc="F4421A44" w:tentative="1">
      <w:start w:val="1"/>
      <w:numFmt w:val="bullet"/>
      <w:lvlText w:val=""/>
      <w:lvlJc w:val="left"/>
      <w:pPr>
        <w:tabs>
          <w:tab w:val="num" w:pos="3600"/>
        </w:tabs>
        <w:ind w:left="3600" w:hanging="360"/>
      </w:pPr>
      <w:rPr>
        <w:rFonts w:ascii="Wingdings" w:hAnsi="Wingdings" w:hint="default"/>
      </w:rPr>
    </w:lvl>
    <w:lvl w:ilvl="5" w:tplc="050283B2" w:tentative="1">
      <w:start w:val="1"/>
      <w:numFmt w:val="bullet"/>
      <w:lvlText w:val=""/>
      <w:lvlJc w:val="left"/>
      <w:pPr>
        <w:tabs>
          <w:tab w:val="num" w:pos="4320"/>
        </w:tabs>
        <w:ind w:left="4320" w:hanging="360"/>
      </w:pPr>
      <w:rPr>
        <w:rFonts w:ascii="Wingdings" w:hAnsi="Wingdings" w:hint="default"/>
      </w:rPr>
    </w:lvl>
    <w:lvl w:ilvl="6" w:tplc="CE7E59EE" w:tentative="1">
      <w:start w:val="1"/>
      <w:numFmt w:val="bullet"/>
      <w:lvlText w:val=""/>
      <w:lvlJc w:val="left"/>
      <w:pPr>
        <w:tabs>
          <w:tab w:val="num" w:pos="5040"/>
        </w:tabs>
        <w:ind w:left="5040" w:hanging="360"/>
      </w:pPr>
      <w:rPr>
        <w:rFonts w:ascii="Wingdings" w:hAnsi="Wingdings" w:hint="default"/>
      </w:rPr>
    </w:lvl>
    <w:lvl w:ilvl="7" w:tplc="76FAE324" w:tentative="1">
      <w:start w:val="1"/>
      <w:numFmt w:val="bullet"/>
      <w:lvlText w:val=""/>
      <w:lvlJc w:val="left"/>
      <w:pPr>
        <w:tabs>
          <w:tab w:val="num" w:pos="5760"/>
        </w:tabs>
        <w:ind w:left="5760" w:hanging="360"/>
      </w:pPr>
      <w:rPr>
        <w:rFonts w:ascii="Wingdings" w:hAnsi="Wingdings" w:hint="default"/>
      </w:rPr>
    </w:lvl>
    <w:lvl w:ilvl="8" w:tplc="9802EDB2" w:tentative="1">
      <w:start w:val="1"/>
      <w:numFmt w:val="bullet"/>
      <w:lvlText w:val=""/>
      <w:lvlJc w:val="left"/>
      <w:pPr>
        <w:tabs>
          <w:tab w:val="num" w:pos="6480"/>
        </w:tabs>
        <w:ind w:left="6480" w:hanging="360"/>
      </w:pPr>
      <w:rPr>
        <w:rFonts w:ascii="Wingdings" w:hAnsi="Wingdings" w:hint="default"/>
      </w:rPr>
    </w:lvl>
  </w:abstractNum>
  <w:abstractNum w:abstractNumId="1">
    <w:nsid w:val="056812F9"/>
    <w:multiLevelType w:val="hybridMultilevel"/>
    <w:tmpl w:val="2E805826"/>
    <w:lvl w:ilvl="0" w:tplc="0C765B64">
      <w:start w:val="1"/>
      <w:numFmt w:val="bullet"/>
      <w:lvlText w:val=""/>
      <w:lvlJc w:val="left"/>
      <w:pPr>
        <w:tabs>
          <w:tab w:val="num" w:pos="720"/>
        </w:tabs>
        <w:ind w:left="720" w:hanging="360"/>
      </w:pPr>
      <w:rPr>
        <w:rFonts w:ascii="Wingdings" w:hAnsi="Wingdings" w:hint="default"/>
      </w:rPr>
    </w:lvl>
    <w:lvl w:ilvl="1" w:tplc="87CAB3A8" w:tentative="1">
      <w:start w:val="1"/>
      <w:numFmt w:val="bullet"/>
      <w:lvlText w:val=""/>
      <w:lvlJc w:val="left"/>
      <w:pPr>
        <w:tabs>
          <w:tab w:val="num" w:pos="1440"/>
        </w:tabs>
        <w:ind w:left="1440" w:hanging="360"/>
      </w:pPr>
      <w:rPr>
        <w:rFonts w:ascii="Wingdings" w:hAnsi="Wingdings" w:hint="default"/>
      </w:rPr>
    </w:lvl>
    <w:lvl w:ilvl="2" w:tplc="CC8A6570" w:tentative="1">
      <w:start w:val="1"/>
      <w:numFmt w:val="bullet"/>
      <w:lvlText w:val=""/>
      <w:lvlJc w:val="left"/>
      <w:pPr>
        <w:tabs>
          <w:tab w:val="num" w:pos="2160"/>
        </w:tabs>
        <w:ind w:left="2160" w:hanging="360"/>
      </w:pPr>
      <w:rPr>
        <w:rFonts w:ascii="Wingdings" w:hAnsi="Wingdings" w:hint="default"/>
      </w:rPr>
    </w:lvl>
    <w:lvl w:ilvl="3" w:tplc="D23E4AB2" w:tentative="1">
      <w:start w:val="1"/>
      <w:numFmt w:val="bullet"/>
      <w:lvlText w:val=""/>
      <w:lvlJc w:val="left"/>
      <w:pPr>
        <w:tabs>
          <w:tab w:val="num" w:pos="2880"/>
        </w:tabs>
        <w:ind w:left="2880" w:hanging="360"/>
      </w:pPr>
      <w:rPr>
        <w:rFonts w:ascii="Wingdings" w:hAnsi="Wingdings" w:hint="default"/>
      </w:rPr>
    </w:lvl>
    <w:lvl w:ilvl="4" w:tplc="F236A8D0" w:tentative="1">
      <w:start w:val="1"/>
      <w:numFmt w:val="bullet"/>
      <w:lvlText w:val=""/>
      <w:lvlJc w:val="left"/>
      <w:pPr>
        <w:tabs>
          <w:tab w:val="num" w:pos="3600"/>
        </w:tabs>
        <w:ind w:left="3600" w:hanging="360"/>
      </w:pPr>
      <w:rPr>
        <w:rFonts w:ascii="Wingdings" w:hAnsi="Wingdings" w:hint="default"/>
      </w:rPr>
    </w:lvl>
    <w:lvl w:ilvl="5" w:tplc="C6064F7A" w:tentative="1">
      <w:start w:val="1"/>
      <w:numFmt w:val="bullet"/>
      <w:lvlText w:val=""/>
      <w:lvlJc w:val="left"/>
      <w:pPr>
        <w:tabs>
          <w:tab w:val="num" w:pos="4320"/>
        </w:tabs>
        <w:ind w:left="4320" w:hanging="360"/>
      </w:pPr>
      <w:rPr>
        <w:rFonts w:ascii="Wingdings" w:hAnsi="Wingdings" w:hint="default"/>
      </w:rPr>
    </w:lvl>
    <w:lvl w:ilvl="6" w:tplc="4B7AE4A2" w:tentative="1">
      <w:start w:val="1"/>
      <w:numFmt w:val="bullet"/>
      <w:lvlText w:val=""/>
      <w:lvlJc w:val="left"/>
      <w:pPr>
        <w:tabs>
          <w:tab w:val="num" w:pos="5040"/>
        </w:tabs>
        <w:ind w:left="5040" w:hanging="360"/>
      </w:pPr>
      <w:rPr>
        <w:rFonts w:ascii="Wingdings" w:hAnsi="Wingdings" w:hint="default"/>
      </w:rPr>
    </w:lvl>
    <w:lvl w:ilvl="7" w:tplc="B3A2D078" w:tentative="1">
      <w:start w:val="1"/>
      <w:numFmt w:val="bullet"/>
      <w:lvlText w:val=""/>
      <w:lvlJc w:val="left"/>
      <w:pPr>
        <w:tabs>
          <w:tab w:val="num" w:pos="5760"/>
        </w:tabs>
        <w:ind w:left="5760" w:hanging="360"/>
      </w:pPr>
      <w:rPr>
        <w:rFonts w:ascii="Wingdings" w:hAnsi="Wingdings" w:hint="default"/>
      </w:rPr>
    </w:lvl>
    <w:lvl w:ilvl="8" w:tplc="28E09406" w:tentative="1">
      <w:start w:val="1"/>
      <w:numFmt w:val="bullet"/>
      <w:lvlText w:val=""/>
      <w:lvlJc w:val="left"/>
      <w:pPr>
        <w:tabs>
          <w:tab w:val="num" w:pos="6480"/>
        </w:tabs>
        <w:ind w:left="6480" w:hanging="360"/>
      </w:pPr>
      <w:rPr>
        <w:rFonts w:ascii="Wingdings" w:hAnsi="Wingdings" w:hint="default"/>
      </w:rPr>
    </w:lvl>
  </w:abstractNum>
  <w:abstractNum w:abstractNumId="2">
    <w:nsid w:val="104D029E"/>
    <w:multiLevelType w:val="hybridMultilevel"/>
    <w:tmpl w:val="50F67E9C"/>
    <w:lvl w:ilvl="0" w:tplc="8E6C2B3E">
      <w:start w:val="1"/>
      <w:numFmt w:val="bullet"/>
      <w:lvlText w:val=""/>
      <w:lvlJc w:val="left"/>
      <w:pPr>
        <w:tabs>
          <w:tab w:val="num" w:pos="720"/>
        </w:tabs>
        <w:ind w:left="720" w:hanging="360"/>
      </w:pPr>
      <w:rPr>
        <w:rFonts w:ascii="Wingdings" w:hAnsi="Wingdings" w:hint="default"/>
      </w:rPr>
    </w:lvl>
    <w:lvl w:ilvl="1" w:tplc="4C7E0E08" w:tentative="1">
      <w:start w:val="1"/>
      <w:numFmt w:val="bullet"/>
      <w:lvlText w:val=""/>
      <w:lvlJc w:val="left"/>
      <w:pPr>
        <w:tabs>
          <w:tab w:val="num" w:pos="1440"/>
        </w:tabs>
        <w:ind w:left="1440" w:hanging="360"/>
      </w:pPr>
      <w:rPr>
        <w:rFonts w:ascii="Wingdings" w:hAnsi="Wingdings" w:hint="default"/>
      </w:rPr>
    </w:lvl>
    <w:lvl w:ilvl="2" w:tplc="B4362902" w:tentative="1">
      <w:start w:val="1"/>
      <w:numFmt w:val="bullet"/>
      <w:lvlText w:val=""/>
      <w:lvlJc w:val="left"/>
      <w:pPr>
        <w:tabs>
          <w:tab w:val="num" w:pos="2160"/>
        </w:tabs>
        <w:ind w:left="2160" w:hanging="360"/>
      </w:pPr>
      <w:rPr>
        <w:rFonts w:ascii="Wingdings" w:hAnsi="Wingdings" w:hint="default"/>
      </w:rPr>
    </w:lvl>
    <w:lvl w:ilvl="3" w:tplc="C024BD46" w:tentative="1">
      <w:start w:val="1"/>
      <w:numFmt w:val="bullet"/>
      <w:lvlText w:val=""/>
      <w:lvlJc w:val="left"/>
      <w:pPr>
        <w:tabs>
          <w:tab w:val="num" w:pos="2880"/>
        </w:tabs>
        <w:ind w:left="2880" w:hanging="360"/>
      </w:pPr>
      <w:rPr>
        <w:rFonts w:ascii="Wingdings" w:hAnsi="Wingdings" w:hint="default"/>
      </w:rPr>
    </w:lvl>
    <w:lvl w:ilvl="4" w:tplc="96747CDC" w:tentative="1">
      <w:start w:val="1"/>
      <w:numFmt w:val="bullet"/>
      <w:lvlText w:val=""/>
      <w:lvlJc w:val="left"/>
      <w:pPr>
        <w:tabs>
          <w:tab w:val="num" w:pos="3600"/>
        </w:tabs>
        <w:ind w:left="3600" w:hanging="360"/>
      </w:pPr>
      <w:rPr>
        <w:rFonts w:ascii="Wingdings" w:hAnsi="Wingdings" w:hint="default"/>
      </w:rPr>
    </w:lvl>
    <w:lvl w:ilvl="5" w:tplc="624ED75E" w:tentative="1">
      <w:start w:val="1"/>
      <w:numFmt w:val="bullet"/>
      <w:lvlText w:val=""/>
      <w:lvlJc w:val="left"/>
      <w:pPr>
        <w:tabs>
          <w:tab w:val="num" w:pos="4320"/>
        </w:tabs>
        <w:ind w:left="4320" w:hanging="360"/>
      </w:pPr>
      <w:rPr>
        <w:rFonts w:ascii="Wingdings" w:hAnsi="Wingdings" w:hint="default"/>
      </w:rPr>
    </w:lvl>
    <w:lvl w:ilvl="6" w:tplc="AE3E02A6" w:tentative="1">
      <w:start w:val="1"/>
      <w:numFmt w:val="bullet"/>
      <w:lvlText w:val=""/>
      <w:lvlJc w:val="left"/>
      <w:pPr>
        <w:tabs>
          <w:tab w:val="num" w:pos="5040"/>
        </w:tabs>
        <w:ind w:left="5040" w:hanging="360"/>
      </w:pPr>
      <w:rPr>
        <w:rFonts w:ascii="Wingdings" w:hAnsi="Wingdings" w:hint="default"/>
      </w:rPr>
    </w:lvl>
    <w:lvl w:ilvl="7" w:tplc="D2F8285E" w:tentative="1">
      <w:start w:val="1"/>
      <w:numFmt w:val="bullet"/>
      <w:lvlText w:val=""/>
      <w:lvlJc w:val="left"/>
      <w:pPr>
        <w:tabs>
          <w:tab w:val="num" w:pos="5760"/>
        </w:tabs>
        <w:ind w:left="5760" w:hanging="360"/>
      </w:pPr>
      <w:rPr>
        <w:rFonts w:ascii="Wingdings" w:hAnsi="Wingdings" w:hint="default"/>
      </w:rPr>
    </w:lvl>
    <w:lvl w:ilvl="8" w:tplc="22BCE7F2" w:tentative="1">
      <w:start w:val="1"/>
      <w:numFmt w:val="bullet"/>
      <w:lvlText w:val=""/>
      <w:lvlJc w:val="left"/>
      <w:pPr>
        <w:tabs>
          <w:tab w:val="num" w:pos="6480"/>
        </w:tabs>
        <w:ind w:left="6480" w:hanging="360"/>
      </w:pPr>
      <w:rPr>
        <w:rFonts w:ascii="Wingdings" w:hAnsi="Wingdings" w:hint="default"/>
      </w:rPr>
    </w:lvl>
  </w:abstractNum>
  <w:abstractNum w:abstractNumId="3">
    <w:nsid w:val="3D756185"/>
    <w:multiLevelType w:val="hybridMultilevel"/>
    <w:tmpl w:val="F91E7750"/>
    <w:lvl w:ilvl="0" w:tplc="BC12A0E0">
      <w:start w:val="1"/>
      <w:numFmt w:val="bullet"/>
      <w:lvlText w:val="-"/>
      <w:lvlJc w:val="left"/>
      <w:pPr>
        <w:tabs>
          <w:tab w:val="num" w:pos="720"/>
        </w:tabs>
        <w:ind w:left="720" w:hanging="360"/>
      </w:pPr>
      <w:rPr>
        <w:rFonts w:ascii="Times New Roman" w:hAnsi="Times New Roman" w:hint="default"/>
      </w:rPr>
    </w:lvl>
    <w:lvl w:ilvl="1" w:tplc="383CD73A" w:tentative="1">
      <w:start w:val="1"/>
      <w:numFmt w:val="bullet"/>
      <w:lvlText w:val="-"/>
      <w:lvlJc w:val="left"/>
      <w:pPr>
        <w:tabs>
          <w:tab w:val="num" w:pos="1440"/>
        </w:tabs>
        <w:ind w:left="1440" w:hanging="360"/>
      </w:pPr>
      <w:rPr>
        <w:rFonts w:ascii="Times New Roman" w:hAnsi="Times New Roman" w:hint="default"/>
      </w:rPr>
    </w:lvl>
    <w:lvl w:ilvl="2" w:tplc="79702DF2" w:tentative="1">
      <w:start w:val="1"/>
      <w:numFmt w:val="bullet"/>
      <w:lvlText w:val="-"/>
      <w:lvlJc w:val="left"/>
      <w:pPr>
        <w:tabs>
          <w:tab w:val="num" w:pos="2160"/>
        </w:tabs>
        <w:ind w:left="2160" w:hanging="360"/>
      </w:pPr>
      <w:rPr>
        <w:rFonts w:ascii="Times New Roman" w:hAnsi="Times New Roman" w:hint="default"/>
      </w:rPr>
    </w:lvl>
    <w:lvl w:ilvl="3" w:tplc="E6FCEF8C" w:tentative="1">
      <w:start w:val="1"/>
      <w:numFmt w:val="bullet"/>
      <w:lvlText w:val="-"/>
      <w:lvlJc w:val="left"/>
      <w:pPr>
        <w:tabs>
          <w:tab w:val="num" w:pos="2880"/>
        </w:tabs>
        <w:ind w:left="2880" w:hanging="360"/>
      </w:pPr>
      <w:rPr>
        <w:rFonts w:ascii="Times New Roman" w:hAnsi="Times New Roman" w:hint="default"/>
      </w:rPr>
    </w:lvl>
    <w:lvl w:ilvl="4" w:tplc="8AB6DD22" w:tentative="1">
      <w:start w:val="1"/>
      <w:numFmt w:val="bullet"/>
      <w:lvlText w:val="-"/>
      <w:lvlJc w:val="left"/>
      <w:pPr>
        <w:tabs>
          <w:tab w:val="num" w:pos="3600"/>
        </w:tabs>
        <w:ind w:left="3600" w:hanging="360"/>
      </w:pPr>
      <w:rPr>
        <w:rFonts w:ascii="Times New Roman" w:hAnsi="Times New Roman" w:hint="default"/>
      </w:rPr>
    </w:lvl>
    <w:lvl w:ilvl="5" w:tplc="E2AC9B56" w:tentative="1">
      <w:start w:val="1"/>
      <w:numFmt w:val="bullet"/>
      <w:lvlText w:val="-"/>
      <w:lvlJc w:val="left"/>
      <w:pPr>
        <w:tabs>
          <w:tab w:val="num" w:pos="4320"/>
        </w:tabs>
        <w:ind w:left="4320" w:hanging="360"/>
      </w:pPr>
      <w:rPr>
        <w:rFonts w:ascii="Times New Roman" w:hAnsi="Times New Roman" w:hint="default"/>
      </w:rPr>
    </w:lvl>
    <w:lvl w:ilvl="6" w:tplc="97CC1128" w:tentative="1">
      <w:start w:val="1"/>
      <w:numFmt w:val="bullet"/>
      <w:lvlText w:val="-"/>
      <w:lvlJc w:val="left"/>
      <w:pPr>
        <w:tabs>
          <w:tab w:val="num" w:pos="5040"/>
        </w:tabs>
        <w:ind w:left="5040" w:hanging="360"/>
      </w:pPr>
      <w:rPr>
        <w:rFonts w:ascii="Times New Roman" w:hAnsi="Times New Roman" w:hint="default"/>
      </w:rPr>
    </w:lvl>
    <w:lvl w:ilvl="7" w:tplc="AA0C1EBC" w:tentative="1">
      <w:start w:val="1"/>
      <w:numFmt w:val="bullet"/>
      <w:lvlText w:val="-"/>
      <w:lvlJc w:val="left"/>
      <w:pPr>
        <w:tabs>
          <w:tab w:val="num" w:pos="5760"/>
        </w:tabs>
        <w:ind w:left="5760" w:hanging="360"/>
      </w:pPr>
      <w:rPr>
        <w:rFonts w:ascii="Times New Roman" w:hAnsi="Times New Roman" w:hint="default"/>
      </w:rPr>
    </w:lvl>
    <w:lvl w:ilvl="8" w:tplc="750232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4F33534"/>
    <w:multiLevelType w:val="hybridMultilevel"/>
    <w:tmpl w:val="940CFF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proofState w:spelling="clean" w:grammar="clean"/>
  <w:defaultTabStop w:val="708"/>
  <w:hyphenationZone w:val="425"/>
  <w:characterSpacingControl w:val="doNotCompress"/>
  <w:compat/>
  <w:rsids>
    <w:rsidRoot w:val="00593279"/>
    <w:rsid w:val="00176F71"/>
    <w:rsid w:val="003A5F1E"/>
    <w:rsid w:val="00436EC9"/>
    <w:rsid w:val="00480B48"/>
    <w:rsid w:val="00491678"/>
    <w:rsid w:val="00593279"/>
    <w:rsid w:val="006175CD"/>
    <w:rsid w:val="006C0E9A"/>
    <w:rsid w:val="0074719A"/>
    <w:rsid w:val="00775E5C"/>
    <w:rsid w:val="007C2C2E"/>
    <w:rsid w:val="00831ECD"/>
    <w:rsid w:val="0096093C"/>
    <w:rsid w:val="00976639"/>
    <w:rsid w:val="009B3E42"/>
    <w:rsid w:val="00B04949"/>
    <w:rsid w:val="00CD3AFB"/>
    <w:rsid w:val="00CD641A"/>
    <w:rsid w:val="00DE30AB"/>
    <w:rsid w:val="00EC1EAA"/>
    <w:rsid w:val="00F12895"/>
    <w:rsid w:val="00F36018"/>
    <w:rsid w:val="00F45110"/>
    <w:rsid w:val="00FE76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1E"/>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3279"/>
    <w:rPr>
      <w:rFonts w:ascii="Tahoma" w:hAnsi="Tahoma" w:cs="Tahoma"/>
      <w:sz w:val="16"/>
      <w:szCs w:val="16"/>
    </w:rPr>
  </w:style>
  <w:style w:type="paragraph" w:styleId="Paragraphedeliste">
    <w:name w:val="List Paragraph"/>
    <w:basedOn w:val="Normal"/>
    <w:uiPriority w:val="34"/>
    <w:qFormat/>
    <w:rsid w:val="00831ECD"/>
    <w:pPr>
      <w:ind w:left="720"/>
      <w:contextualSpacing/>
    </w:pPr>
  </w:style>
  <w:style w:type="paragraph" w:styleId="NormalWeb">
    <w:name w:val="Normal (Web)"/>
    <w:basedOn w:val="Normal"/>
    <w:uiPriority w:val="99"/>
    <w:semiHidden/>
    <w:unhideWhenUsed/>
    <w:rsid w:val="00436EC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1079702">
      <w:bodyDiv w:val="1"/>
      <w:marLeft w:val="0"/>
      <w:marRight w:val="0"/>
      <w:marTop w:val="0"/>
      <w:marBottom w:val="0"/>
      <w:divBdr>
        <w:top w:val="none" w:sz="0" w:space="0" w:color="auto"/>
        <w:left w:val="none" w:sz="0" w:space="0" w:color="auto"/>
        <w:bottom w:val="none" w:sz="0" w:space="0" w:color="auto"/>
        <w:right w:val="none" w:sz="0" w:space="0" w:color="auto"/>
      </w:divBdr>
    </w:div>
    <w:div w:id="32047607">
      <w:bodyDiv w:val="1"/>
      <w:marLeft w:val="0"/>
      <w:marRight w:val="0"/>
      <w:marTop w:val="0"/>
      <w:marBottom w:val="0"/>
      <w:divBdr>
        <w:top w:val="none" w:sz="0" w:space="0" w:color="auto"/>
        <w:left w:val="none" w:sz="0" w:space="0" w:color="auto"/>
        <w:bottom w:val="none" w:sz="0" w:space="0" w:color="auto"/>
        <w:right w:val="none" w:sz="0" w:space="0" w:color="auto"/>
      </w:divBdr>
    </w:div>
    <w:div w:id="72315702">
      <w:bodyDiv w:val="1"/>
      <w:marLeft w:val="0"/>
      <w:marRight w:val="0"/>
      <w:marTop w:val="0"/>
      <w:marBottom w:val="0"/>
      <w:divBdr>
        <w:top w:val="none" w:sz="0" w:space="0" w:color="auto"/>
        <w:left w:val="none" w:sz="0" w:space="0" w:color="auto"/>
        <w:bottom w:val="none" w:sz="0" w:space="0" w:color="auto"/>
        <w:right w:val="none" w:sz="0" w:space="0" w:color="auto"/>
      </w:divBdr>
    </w:div>
    <w:div w:id="108400603">
      <w:bodyDiv w:val="1"/>
      <w:marLeft w:val="0"/>
      <w:marRight w:val="0"/>
      <w:marTop w:val="0"/>
      <w:marBottom w:val="0"/>
      <w:divBdr>
        <w:top w:val="none" w:sz="0" w:space="0" w:color="auto"/>
        <w:left w:val="none" w:sz="0" w:space="0" w:color="auto"/>
        <w:bottom w:val="none" w:sz="0" w:space="0" w:color="auto"/>
        <w:right w:val="none" w:sz="0" w:space="0" w:color="auto"/>
      </w:divBdr>
    </w:div>
    <w:div w:id="124785340">
      <w:bodyDiv w:val="1"/>
      <w:marLeft w:val="0"/>
      <w:marRight w:val="0"/>
      <w:marTop w:val="0"/>
      <w:marBottom w:val="0"/>
      <w:divBdr>
        <w:top w:val="none" w:sz="0" w:space="0" w:color="auto"/>
        <w:left w:val="none" w:sz="0" w:space="0" w:color="auto"/>
        <w:bottom w:val="none" w:sz="0" w:space="0" w:color="auto"/>
        <w:right w:val="none" w:sz="0" w:space="0" w:color="auto"/>
      </w:divBdr>
    </w:div>
    <w:div w:id="202795053">
      <w:bodyDiv w:val="1"/>
      <w:marLeft w:val="0"/>
      <w:marRight w:val="0"/>
      <w:marTop w:val="0"/>
      <w:marBottom w:val="0"/>
      <w:divBdr>
        <w:top w:val="none" w:sz="0" w:space="0" w:color="auto"/>
        <w:left w:val="none" w:sz="0" w:space="0" w:color="auto"/>
        <w:bottom w:val="none" w:sz="0" w:space="0" w:color="auto"/>
        <w:right w:val="none" w:sz="0" w:space="0" w:color="auto"/>
      </w:divBdr>
    </w:div>
    <w:div w:id="265700482">
      <w:bodyDiv w:val="1"/>
      <w:marLeft w:val="0"/>
      <w:marRight w:val="0"/>
      <w:marTop w:val="0"/>
      <w:marBottom w:val="0"/>
      <w:divBdr>
        <w:top w:val="none" w:sz="0" w:space="0" w:color="auto"/>
        <w:left w:val="none" w:sz="0" w:space="0" w:color="auto"/>
        <w:bottom w:val="none" w:sz="0" w:space="0" w:color="auto"/>
        <w:right w:val="none" w:sz="0" w:space="0" w:color="auto"/>
      </w:divBdr>
    </w:div>
    <w:div w:id="314337579">
      <w:bodyDiv w:val="1"/>
      <w:marLeft w:val="0"/>
      <w:marRight w:val="0"/>
      <w:marTop w:val="0"/>
      <w:marBottom w:val="0"/>
      <w:divBdr>
        <w:top w:val="none" w:sz="0" w:space="0" w:color="auto"/>
        <w:left w:val="none" w:sz="0" w:space="0" w:color="auto"/>
        <w:bottom w:val="none" w:sz="0" w:space="0" w:color="auto"/>
        <w:right w:val="none" w:sz="0" w:space="0" w:color="auto"/>
      </w:divBdr>
    </w:div>
    <w:div w:id="358241029">
      <w:bodyDiv w:val="1"/>
      <w:marLeft w:val="0"/>
      <w:marRight w:val="0"/>
      <w:marTop w:val="0"/>
      <w:marBottom w:val="0"/>
      <w:divBdr>
        <w:top w:val="none" w:sz="0" w:space="0" w:color="auto"/>
        <w:left w:val="none" w:sz="0" w:space="0" w:color="auto"/>
        <w:bottom w:val="none" w:sz="0" w:space="0" w:color="auto"/>
        <w:right w:val="none" w:sz="0" w:space="0" w:color="auto"/>
      </w:divBdr>
    </w:div>
    <w:div w:id="438647216">
      <w:bodyDiv w:val="1"/>
      <w:marLeft w:val="0"/>
      <w:marRight w:val="0"/>
      <w:marTop w:val="0"/>
      <w:marBottom w:val="0"/>
      <w:divBdr>
        <w:top w:val="none" w:sz="0" w:space="0" w:color="auto"/>
        <w:left w:val="none" w:sz="0" w:space="0" w:color="auto"/>
        <w:bottom w:val="none" w:sz="0" w:space="0" w:color="auto"/>
        <w:right w:val="none" w:sz="0" w:space="0" w:color="auto"/>
      </w:divBdr>
    </w:div>
    <w:div w:id="441848531">
      <w:bodyDiv w:val="1"/>
      <w:marLeft w:val="0"/>
      <w:marRight w:val="0"/>
      <w:marTop w:val="0"/>
      <w:marBottom w:val="0"/>
      <w:divBdr>
        <w:top w:val="none" w:sz="0" w:space="0" w:color="auto"/>
        <w:left w:val="none" w:sz="0" w:space="0" w:color="auto"/>
        <w:bottom w:val="none" w:sz="0" w:space="0" w:color="auto"/>
        <w:right w:val="none" w:sz="0" w:space="0" w:color="auto"/>
      </w:divBdr>
    </w:div>
    <w:div w:id="490490445">
      <w:bodyDiv w:val="1"/>
      <w:marLeft w:val="0"/>
      <w:marRight w:val="0"/>
      <w:marTop w:val="0"/>
      <w:marBottom w:val="0"/>
      <w:divBdr>
        <w:top w:val="none" w:sz="0" w:space="0" w:color="auto"/>
        <w:left w:val="none" w:sz="0" w:space="0" w:color="auto"/>
        <w:bottom w:val="none" w:sz="0" w:space="0" w:color="auto"/>
        <w:right w:val="none" w:sz="0" w:space="0" w:color="auto"/>
      </w:divBdr>
    </w:div>
    <w:div w:id="493111946">
      <w:bodyDiv w:val="1"/>
      <w:marLeft w:val="0"/>
      <w:marRight w:val="0"/>
      <w:marTop w:val="0"/>
      <w:marBottom w:val="0"/>
      <w:divBdr>
        <w:top w:val="none" w:sz="0" w:space="0" w:color="auto"/>
        <w:left w:val="none" w:sz="0" w:space="0" w:color="auto"/>
        <w:bottom w:val="none" w:sz="0" w:space="0" w:color="auto"/>
        <w:right w:val="none" w:sz="0" w:space="0" w:color="auto"/>
      </w:divBdr>
    </w:div>
    <w:div w:id="508374866">
      <w:bodyDiv w:val="1"/>
      <w:marLeft w:val="0"/>
      <w:marRight w:val="0"/>
      <w:marTop w:val="0"/>
      <w:marBottom w:val="0"/>
      <w:divBdr>
        <w:top w:val="none" w:sz="0" w:space="0" w:color="auto"/>
        <w:left w:val="none" w:sz="0" w:space="0" w:color="auto"/>
        <w:bottom w:val="none" w:sz="0" w:space="0" w:color="auto"/>
        <w:right w:val="none" w:sz="0" w:space="0" w:color="auto"/>
      </w:divBdr>
    </w:div>
    <w:div w:id="600602017">
      <w:bodyDiv w:val="1"/>
      <w:marLeft w:val="0"/>
      <w:marRight w:val="0"/>
      <w:marTop w:val="0"/>
      <w:marBottom w:val="0"/>
      <w:divBdr>
        <w:top w:val="none" w:sz="0" w:space="0" w:color="auto"/>
        <w:left w:val="none" w:sz="0" w:space="0" w:color="auto"/>
        <w:bottom w:val="none" w:sz="0" w:space="0" w:color="auto"/>
        <w:right w:val="none" w:sz="0" w:space="0" w:color="auto"/>
      </w:divBdr>
    </w:div>
    <w:div w:id="673605695">
      <w:bodyDiv w:val="1"/>
      <w:marLeft w:val="0"/>
      <w:marRight w:val="0"/>
      <w:marTop w:val="0"/>
      <w:marBottom w:val="0"/>
      <w:divBdr>
        <w:top w:val="none" w:sz="0" w:space="0" w:color="auto"/>
        <w:left w:val="none" w:sz="0" w:space="0" w:color="auto"/>
        <w:bottom w:val="none" w:sz="0" w:space="0" w:color="auto"/>
        <w:right w:val="none" w:sz="0" w:space="0" w:color="auto"/>
      </w:divBdr>
    </w:div>
    <w:div w:id="683556833">
      <w:bodyDiv w:val="1"/>
      <w:marLeft w:val="0"/>
      <w:marRight w:val="0"/>
      <w:marTop w:val="0"/>
      <w:marBottom w:val="0"/>
      <w:divBdr>
        <w:top w:val="none" w:sz="0" w:space="0" w:color="auto"/>
        <w:left w:val="none" w:sz="0" w:space="0" w:color="auto"/>
        <w:bottom w:val="none" w:sz="0" w:space="0" w:color="auto"/>
        <w:right w:val="none" w:sz="0" w:space="0" w:color="auto"/>
      </w:divBdr>
    </w:div>
    <w:div w:id="704909500">
      <w:bodyDiv w:val="1"/>
      <w:marLeft w:val="0"/>
      <w:marRight w:val="0"/>
      <w:marTop w:val="0"/>
      <w:marBottom w:val="0"/>
      <w:divBdr>
        <w:top w:val="none" w:sz="0" w:space="0" w:color="auto"/>
        <w:left w:val="none" w:sz="0" w:space="0" w:color="auto"/>
        <w:bottom w:val="none" w:sz="0" w:space="0" w:color="auto"/>
        <w:right w:val="none" w:sz="0" w:space="0" w:color="auto"/>
      </w:divBdr>
    </w:div>
    <w:div w:id="745882260">
      <w:bodyDiv w:val="1"/>
      <w:marLeft w:val="0"/>
      <w:marRight w:val="0"/>
      <w:marTop w:val="0"/>
      <w:marBottom w:val="0"/>
      <w:divBdr>
        <w:top w:val="none" w:sz="0" w:space="0" w:color="auto"/>
        <w:left w:val="none" w:sz="0" w:space="0" w:color="auto"/>
        <w:bottom w:val="none" w:sz="0" w:space="0" w:color="auto"/>
        <w:right w:val="none" w:sz="0" w:space="0" w:color="auto"/>
      </w:divBdr>
    </w:div>
    <w:div w:id="780106578">
      <w:bodyDiv w:val="1"/>
      <w:marLeft w:val="0"/>
      <w:marRight w:val="0"/>
      <w:marTop w:val="0"/>
      <w:marBottom w:val="0"/>
      <w:divBdr>
        <w:top w:val="none" w:sz="0" w:space="0" w:color="auto"/>
        <w:left w:val="none" w:sz="0" w:space="0" w:color="auto"/>
        <w:bottom w:val="none" w:sz="0" w:space="0" w:color="auto"/>
        <w:right w:val="none" w:sz="0" w:space="0" w:color="auto"/>
      </w:divBdr>
    </w:div>
    <w:div w:id="781533310">
      <w:bodyDiv w:val="1"/>
      <w:marLeft w:val="0"/>
      <w:marRight w:val="0"/>
      <w:marTop w:val="0"/>
      <w:marBottom w:val="0"/>
      <w:divBdr>
        <w:top w:val="none" w:sz="0" w:space="0" w:color="auto"/>
        <w:left w:val="none" w:sz="0" w:space="0" w:color="auto"/>
        <w:bottom w:val="none" w:sz="0" w:space="0" w:color="auto"/>
        <w:right w:val="none" w:sz="0" w:space="0" w:color="auto"/>
      </w:divBdr>
    </w:div>
    <w:div w:id="885679412">
      <w:bodyDiv w:val="1"/>
      <w:marLeft w:val="0"/>
      <w:marRight w:val="0"/>
      <w:marTop w:val="0"/>
      <w:marBottom w:val="0"/>
      <w:divBdr>
        <w:top w:val="none" w:sz="0" w:space="0" w:color="auto"/>
        <w:left w:val="none" w:sz="0" w:space="0" w:color="auto"/>
        <w:bottom w:val="none" w:sz="0" w:space="0" w:color="auto"/>
        <w:right w:val="none" w:sz="0" w:space="0" w:color="auto"/>
      </w:divBdr>
    </w:div>
    <w:div w:id="896206953">
      <w:bodyDiv w:val="1"/>
      <w:marLeft w:val="0"/>
      <w:marRight w:val="0"/>
      <w:marTop w:val="0"/>
      <w:marBottom w:val="0"/>
      <w:divBdr>
        <w:top w:val="none" w:sz="0" w:space="0" w:color="auto"/>
        <w:left w:val="none" w:sz="0" w:space="0" w:color="auto"/>
        <w:bottom w:val="none" w:sz="0" w:space="0" w:color="auto"/>
        <w:right w:val="none" w:sz="0" w:space="0" w:color="auto"/>
      </w:divBdr>
    </w:div>
    <w:div w:id="898053487">
      <w:bodyDiv w:val="1"/>
      <w:marLeft w:val="0"/>
      <w:marRight w:val="0"/>
      <w:marTop w:val="0"/>
      <w:marBottom w:val="0"/>
      <w:divBdr>
        <w:top w:val="none" w:sz="0" w:space="0" w:color="auto"/>
        <w:left w:val="none" w:sz="0" w:space="0" w:color="auto"/>
        <w:bottom w:val="none" w:sz="0" w:space="0" w:color="auto"/>
        <w:right w:val="none" w:sz="0" w:space="0" w:color="auto"/>
      </w:divBdr>
    </w:div>
    <w:div w:id="927615704">
      <w:bodyDiv w:val="1"/>
      <w:marLeft w:val="0"/>
      <w:marRight w:val="0"/>
      <w:marTop w:val="0"/>
      <w:marBottom w:val="0"/>
      <w:divBdr>
        <w:top w:val="none" w:sz="0" w:space="0" w:color="auto"/>
        <w:left w:val="none" w:sz="0" w:space="0" w:color="auto"/>
        <w:bottom w:val="none" w:sz="0" w:space="0" w:color="auto"/>
        <w:right w:val="none" w:sz="0" w:space="0" w:color="auto"/>
      </w:divBdr>
    </w:div>
    <w:div w:id="953711521">
      <w:bodyDiv w:val="1"/>
      <w:marLeft w:val="0"/>
      <w:marRight w:val="0"/>
      <w:marTop w:val="0"/>
      <w:marBottom w:val="0"/>
      <w:divBdr>
        <w:top w:val="none" w:sz="0" w:space="0" w:color="auto"/>
        <w:left w:val="none" w:sz="0" w:space="0" w:color="auto"/>
        <w:bottom w:val="none" w:sz="0" w:space="0" w:color="auto"/>
        <w:right w:val="none" w:sz="0" w:space="0" w:color="auto"/>
      </w:divBdr>
    </w:div>
    <w:div w:id="980160941">
      <w:bodyDiv w:val="1"/>
      <w:marLeft w:val="0"/>
      <w:marRight w:val="0"/>
      <w:marTop w:val="0"/>
      <w:marBottom w:val="0"/>
      <w:divBdr>
        <w:top w:val="none" w:sz="0" w:space="0" w:color="auto"/>
        <w:left w:val="none" w:sz="0" w:space="0" w:color="auto"/>
        <w:bottom w:val="none" w:sz="0" w:space="0" w:color="auto"/>
        <w:right w:val="none" w:sz="0" w:space="0" w:color="auto"/>
      </w:divBdr>
    </w:div>
    <w:div w:id="1003968842">
      <w:bodyDiv w:val="1"/>
      <w:marLeft w:val="0"/>
      <w:marRight w:val="0"/>
      <w:marTop w:val="0"/>
      <w:marBottom w:val="0"/>
      <w:divBdr>
        <w:top w:val="none" w:sz="0" w:space="0" w:color="auto"/>
        <w:left w:val="none" w:sz="0" w:space="0" w:color="auto"/>
        <w:bottom w:val="none" w:sz="0" w:space="0" w:color="auto"/>
        <w:right w:val="none" w:sz="0" w:space="0" w:color="auto"/>
      </w:divBdr>
    </w:div>
    <w:div w:id="1022513961">
      <w:bodyDiv w:val="1"/>
      <w:marLeft w:val="0"/>
      <w:marRight w:val="0"/>
      <w:marTop w:val="0"/>
      <w:marBottom w:val="0"/>
      <w:divBdr>
        <w:top w:val="none" w:sz="0" w:space="0" w:color="auto"/>
        <w:left w:val="none" w:sz="0" w:space="0" w:color="auto"/>
        <w:bottom w:val="none" w:sz="0" w:space="0" w:color="auto"/>
        <w:right w:val="none" w:sz="0" w:space="0" w:color="auto"/>
      </w:divBdr>
    </w:div>
    <w:div w:id="1119182207">
      <w:bodyDiv w:val="1"/>
      <w:marLeft w:val="0"/>
      <w:marRight w:val="0"/>
      <w:marTop w:val="0"/>
      <w:marBottom w:val="0"/>
      <w:divBdr>
        <w:top w:val="none" w:sz="0" w:space="0" w:color="auto"/>
        <w:left w:val="none" w:sz="0" w:space="0" w:color="auto"/>
        <w:bottom w:val="none" w:sz="0" w:space="0" w:color="auto"/>
        <w:right w:val="none" w:sz="0" w:space="0" w:color="auto"/>
      </w:divBdr>
    </w:div>
    <w:div w:id="1210267964">
      <w:bodyDiv w:val="1"/>
      <w:marLeft w:val="0"/>
      <w:marRight w:val="0"/>
      <w:marTop w:val="0"/>
      <w:marBottom w:val="0"/>
      <w:divBdr>
        <w:top w:val="none" w:sz="0" w:space="0" w:color="auto"/>
        <w:left w:val="none" w:sz="0" w:space="0" w:color="auto"/>
        <w:bottom w:val="none" w:sz="0" w:space="0" w:color="auto"/>
        <w:right w:val="none" w:sz="0" w:space="0" w:color="auto"/>
      </w:divBdr>
    </w:div>
    <w:div w:id="1245727721">
      <w:bodyDiv w:val="1"/>
      <w:marLeft w:val="0"/>
      <w:marRight w:val="0"/>
      <w:marTop w:val="0"/>
      <w:marBottom w:val="0"/>
      <w:divBdr>
        <w:top w:val="none" w:sz="0" w:space="0" w:color="auto"/>
        <w:left w:val="none" w:sz="0" w:space="0" w:color="auto"/>
        <w:bottom w:val="none" w:sz="0" w:space="0" w:color="auto"/>
        <w:right w:val="none" w:sz="0" w:space="0" w:color="auto"/>
      </w:divBdr>
    </w:div>
    <w:div w:id="1252548127">
      <w:bodyDiv w:val="1"/>
      <w:marLeft w:val="0"/>
      <w:marRight w:val="0"/>
      <w:marTop w:val="0"/>
      <w:marBottom w:val="0"/>
      <w:divBdr>
        <w:top w:val="none" w:sz="0" w:space="0" w:color="auto"/>
        <w:left w:val="none" w:sz="0" w:space="0" w:color="auto"/>
        <w:bottom w:val="none" w:sz="0" w:space="0" w:color="auto"/>
        <w:right w:val="none" w:sz="0" w:space="0" w:color="auto"/>
      </w:divBdr>
    </w:div>
    <w:div w:id="1266840272">
      <w:bodyDiv w:val="1"/>
      <w:marLeft w:val="0"/>
      <w:marRight w:val="0"/>
      <w:marTop w:val="0"/>
      <w:marBottom w:val="0"/>
      <w:divBdr>
        <w:top w:val="none" w:sz="0" w:space="0" w:color="auto"/>
        <w:left w:val="none" w:sz="0" w:space="0" w:color="auto"/>
        <w:bottom w:val="none" w:sz="0" w:space="0" w:color="auto"/>
        <w:right w:val="none" w:sz="0" w:space="0" w:color="auto"/>
      </w:divBdr>
    </w:div>
    <w:div w:id="1282030503">
      <w:bodyDiv w:val="1"/>
      <w:marLeft w:val="0"/>
      <w:marRight w:val="0"/>
      <w:marTop w:val="0"/>
      <w:marBottom w:val="0"/>
      <w:divBdr>
        <w:top w:val="none" w:sz="0" w:space="0" w:color="auto"/>
        <w:left w:val="none" w:sz="0" w:space="0" w:color="auto"/>
        <w:bottom w:val="none" w:sz="0" w:space="0" w:color="auto"/>
        <w:right w:val="none" w:sz="0" w:space="0" w:color="auto"/>
      </w:divBdr>
    </w:div>
    <w:div w:id="1348367839">
      <w:bodyDiv w:val="1"/>
      <w:marLeft w:val="0"/>
      <w:marRight w:val="0"/>
      <w:marTop w:val="0"/>
      <w:marBottom w:val="0"/>
      <w:divBdr>
        <w:top w:val="none" w:sz="0" w:space="0" w:color="auto"/>
        <w:left w:val="none" w:sz="0" w:space="0" w:color="auto"/>
        <w:bottom w:val="none" w:sz="0" w:space="0" w:color="auto"/>
        <w:right w:val="none" w:sz="0" w:space="0" w:color="auto"/>
      </w:divBdr>
    </w:div>
    <w:div w:id="1352299542">
      <w:bodyDiv w:val="1"/>
      <w:marLeft w:val="0"/>
      <w:marRight w:val="0"/>
      <w:marTop w:val="0"/>
      <w:marBottom w:val="0"/>
      <w:divBdr>
        <w:top w:val="none" w:sz="0" w:space="0" w:color="auto"/>
        <w:left w:val="none" w:sz="0" w:space="0" w:color="auto"/>
        <w:bottom w:val="none" w:sz="0" w:space="0" w:color="auto"/>
        <w:right w:val="none" w:sz="0" w:space="0" w:color="auto"/>
      </w:divBdr>
    </w:div>
    <w:div w:id="1367212704">
      <w:bodyDiv w:val="1"/>
      <w:marLeft w:val="0"/>
      <w:marRight w:val="0"/>
      <w:marTop w:val="0"/>
      <w:marBottom w:val="0"/>
      <w:divBdr>
        <w:top w:val="none" w:sz="0" w:space="0" w:color="auto"/>
        <w:left w:val="none" w:sz="0" w:space="0" w:color="auto"/>
        <w:bottom w:val="none" w:sz="0" w:space="0" w:color="auto"/>
        <w:right w:val="none" w:sz="0" w:space="0" w:color="auto"/>
      </w:divBdr>
    </w:div>
    <w:div w:id="1433012944">
      <w:bodyDiv w:val="1"/>
      <w:marLeft w:val="0"/>
      <w:marRight w:val="0"/>
      <w:marTop w:val="0"/>
      <w:marBottom w:val="0"/>
      <w:divBdr>
        <w:top w:val="none" w:sz="0" w:space="0" w:color="auto"/>
        <w:left w:val="none" w:sz="0" w:space="0" w:color="auto"/>
        <w:bottom w:val="none" w:sz="0" w:space="0" w:color="auto"/>
        <w:right w:val="none" w:sz="0" w:space="0" w:color="auto"/>
      </w:divBdr>
    </w:div>
    <w:div w:id="1457987255">
      <w:bodyDiv w:val="1"/>
      <w:marLeft w:val="0"/>
      <w:marRight w:val="0"/>
      <w:marTop w:val="0"/>
      <w:marBottom w:val="0"/>
      <w:divBdr>
        <w:top w:val="none" w:sz="0" w:space="0" w:color="auto"/>
        <w:left w:val="none" w:sz="0" w:space="0" w:color="auto"/>
        <w:bottom w:val="none" w:sz="0" w:space="0" w:color="auto"/>
        <w:right w:val="none" w:sz="0" w:space="0" w:color="auto"/>
      </w:divBdr>
    </w:div>
    <w:div w:id="1526751017">
      <w:bodyDiv w:val="1"/>
      <w:marLeft w:val="0"/>
      <w:marRight w:val="0"/>
      <w:marTop w:val="0"/>
      <w:marBottom w:val="0"/>
      <w:divBdr>
        <w:top w:val="none" w:sz="0" w:space="0" w:color="auto"/>
        <w:left w:val="none" w:sz="0" w:space="0" w:color="auto"/>
        <w:bottom w:val="none" w:sz="0" w:space="0" w:color="auto"/>
        <w:right w:val="none" w:sz="0" w:space="0" w:color="auto"/>
      </w:divBdr>
    </w:div>
    <w:div w:id="1560092324">
      <w:bodyDiv w:val="1"/>
      <w:marLeft w:val="0"/>
      <w:marRight w:val="0"/>
      <w:marTop w:val="0"/>
      <w:marBottom w:val="0"/>
      <w:divBdr>
        <w:top w:val="none" w:sz="0" w:space="0" w:color="auto"/>
        <w:left w:val="none" w:sz="0" w:space="0" w:color="auto"/>
        <w:bottom w:val="none" w:sz="0" w:space="0" w:color="auto"/>
        <w:right w:val="none" w:sz="0" w:space="0" w:color="auto"/>
      </w:divBdr>
    </w:div>
    <w:div w:id="1611624320">
      <w:bodyDiv w:val="1"/>
      <w:marLeft w:val="0"/>
      <w:marRight w:val="0"/>
      <w:marTop w:val="0"/>
      <w:marBottom w:val="0"/>
      <w:divBdr>
        <w:top w:val="none" w:sz="0" w:space="0" w:color="auto"/>
        <w:left w:val="none" w:sz="0" w:space="0" w:color="auto"/>
        <w:bottom w:val="none" w:sz="0" w:space="0" w:color="auto"/>
        <w:right w:val="none" w:sz="0" w:space="0" w:color="auto"/>
      </w:divBdr>
    </w:div>
    <w:div w:id="1640182857">
      <w:bodyDiv w:val="1"/>
      <w:marLeft w:val="0"/>
      <w:marRight w:val="0"/>
      <w:marTop w:val="0"/>
      <w:marBottom w:val="0"/>
      <w:divBdr>
        <w:top w:val="none" w:sz="0" w:space="0" w:color="auto"/>
        <w:left w:val="none" w:sz="0" w:space="0" w:color="auto"/>
        <w:bottom w:val="none" w:sz="0" w:space="0" w:color="auto"/>
        <w:right w:val="none" w:sz="0" w:space="0" w:color="auto"/>
      </w:divBdr>
    </w:div>
    <w:div w:id="1660159555">
      <w:bodyDiv w:val="1"/>
      <w:marLeft w:val="0"/>
      <w:marRight w:val="0"/>
      <w:marTop w:val="0"/>
      <w:marBottom w:val="0"/>
      <w:divBdr>
        <w:top w:val="none" w:sz="0" w:space="0" w:color="auto"/>
        <w:left w:val="none" w:sz="0" w:space="0" w:color="auto"/>
        <w:bottom w:val="none" w:sz="0" w:space="0" w:color="auto"/>
        <w:right w:val="none" w:sz="0" w:space="0" w:color="auto"/>
      </w:divBdr>
    </w:div>
    <w:div w:id="1673798664">
      <w:bodyDiv w:val="1"/>
      <w:marLeft w:val="0"/>
      <w:marRight w:val="0"/>
      <w:marTop w:val="0"/>
      <w:marBottom w:val="0"/>
      <w:divBdr>
        <w:top w:val="none" w:sz="0" w:space="0" w:color="auto"/>
        <w:left w:val="none" w:sz="0" w:space="0" w:color="auto"/>
        <w:bottom w:val="none" w:sz="0" w:space="0" w:color="auto"/>
        <w:right w:val="none" w:sz="0" w:space="0" w:color="auto"/>
      </w:divBdr>
    </w:div>
    <w:div w:id="1676490293">
      <w:bodyDiv w:val="1"/>
      <w:marLeft w:val="0"/>
      <w:marRight w:val="0"/>
      <w:marTop w:val="0"/>
      <w:marBottom w:val="0"/>
      <w:divBdr>
        <w:top w:val="none" w:sz="0" w:space="0" w:color="auto"/>
        <w:left w:val="none" w:sz="0" w:space="0" w:color="auto"/>
        <w:bottom w:val="none" w:sz="0" w:space="0" w:color="auto"/>
        <w:right w:val="none" w:sz="0" w:space="0" w:color="auto"/>
      </w:divBdr>
    </w:div>
    <w:div w:id="1694768033">
      <w:bodyDiv w:val="1"/>
      <w:marLeft w:val="0"/>
      <w:marRight w:val="0"/>
      <w:marTop w:val="0"/>
      <w:marBottom w:val="0"/>
      <w:divBdr>
        <w:top w:val="none" w:sz="0" w:space="0" w:color="auto"/>
        <w:left w:val="none" w:sz="0" w:space="0" w:color="auto"/>
        <w:bottom w:val="none" w:sz="0" w:space="0" w:color="auto"/>
        <w:right w:val="none" w:sz="0" w:space="0" w:color="auto"/>
      </w:divBdr>
    </w:div>
    <w:div w:id="1826386869">
      <w:bodyDiv w:val="1"/>
      <w:marLeft w:val="0"/>
      <w:marRight w:val="0"/>
      <w:marTop w:val="0"/>
      <w:marBottom w:val="0"/>
      <w:divBdr>
        <w:top w:val="none" w:sz="0" w:space="0" w:color="auto"/>
        <w:left w:val="none" w:sz="0" w:space="0" w:color="auto"/>
        <w:bottom w:val="none" w:sz="0" w:space="0" w:color="auto"/>
        <w:right w:val="none" w:sz="0" w:space="0" w:color="auto"/>
      </w:divBdr>
    </w:div>
    <w:div w:id="1923175239">
      <w:bodyDiv w:val="1"/>
      <w:marLeft w:val="0"/>
      <w:marRight w:val="0"/>
      <w:marTop w:val="0"/>
      <w:marBottom w:val="0"/>
      <w:divBdr>
        <w:top w:val="none" w:sz="0" w:space="0" w:color="auto"/>
        <w:left w:val="none" w:sz="0" w:space="0" w:color="auto"/>
        <w:bottom w:val="none" w:sz="0" w:space="0" w:color="auto"/>
        <w:right w:val="none" w:sz="0" w:space="0" w:color="auto"/>
      </w:divBdr>
    </w:div>
    <w:div w:id="1964650509">
      <w:bodyDiv w:val="1"/>
      <w:marLeft w:val="0"/>
      <w:marRight w:val="0"/>
      <w:marTop w:val="0"/>
      <w:marBottom w:val="0"/>
      <w:divBdr>
        <w:top w:val="none" w:sz="0" w:space="0" w:color="auto"/>
        <w:left w:val="none" w:sz="0" w:space="0" w:color="auto"/>
        <w:bottom w:val="none" w:sz="0" w:space="0" w:color="auto"/>
        <w:right w:val="none" w:sz="0" w:space="0" w:color="auto"/>
      </w:divBdr>
    </w:div>
    <w:div w:id="21096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ion-harley.fr/Technic/Mode-Emploi2.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1076</Words>
  <Characters>5919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et les girls</dc:creator>
  <cp:lastModifiedBy>Caro et les girls</cp:lastModifiedBy>
  <cp:revision>6</cp:revision>
  <dcterms:created xsi:type="dcterms:W3CDTF">2015-05-06T17:12:00Z</dcterms:created>
  <dcterms:modified xsi:type="dcterms:W3CDTF">2015-05-06T17:35:00Z</dcterms:modified>
</cp:coreProperties>
</file>